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0EC" w:rsidRPr="00F960EC" w:rsidRDefault="00F960EC" w:rsidP="00F960EC">
      <w:pPr>
        <w:jc w:val="right"/>
        <w:rPr>
          <w:rFonts w:ascii="Times New Roman" w:hAnsi="Times New Roman" w:cs="Times New Roman"/>
          <w:sz w:val="24"/>
          <w:szCs w:val="24"/>
        </w:rPr>
      </w:pPr>
      <w:r w:rsidRPr="00F960EC">
        <w:rPr>
          <w:rFonts w:ascii="Times New Roman" w:hAnsi="Times New Roman" w:cs="Times New Roman"/>
          <w:sz w:val="24"/>
          <w:szCs w:val="24"/>
        </w:rPr>
        <w:t xml:space="preserve">В ___________ районный суд </w:t>
      </w:r>
      <w:proofErr w:type="gramStart"/>
      <w:r w:rsidRPr="00F960E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960EC">
        <w:rPr>
          <w:rFonts w:ascii="Times New Roman" w:hAnsi="Times New Roman" w:cs="Times New Roman"/>
          <w:sz w:val="24"/>
          <w:szCs w:val="24"/>
        </w:rPr>
        <w:t>. ________</w:t>
      </w:r>
    </w:p>
    <w:p w:rsidR="00F960EC" w:rsidRPr="00F960EC" w:rsidRDefault="00F960EC" w:rsidP="00F960EC">
      <w:pPr>
        <w:jc w:val="right"/>
        <w:rPr>
          <w:rFonts w:ascii="Times New Roman" w:hAnsi="Times New Roman" w:cs="Times New Roman"/>
          <w:sz w:val="24"/>
          <w:szCs w:val="24"/>
        </w:rPr>
      </w:pPr>
      <w:r w:rsidRPr="00F960EC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F960EC" w:rsidRPr="00F960EC" w:rsidRDefault="00F960EC" w:rsidP="00F960EC">
      <w:pPr>
        <w:jc w:val="right"/>
        <w:rPr>
          <w:rFonts w:ascii="Times New Roman" w:hAnsi="Times New Roman" w:cs="Times New Roman"/>
          <w:sz w:val="24"/>
          <w:szCs w:val="24"/>
        </w:rPr>
      </w:pPr>
      <w:r w:rsidRPr="00F960EC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F960EC" w:rsidRPr="00F960EC" w:rsidRDefault="00F960EC" w:rsidP="00F960EC">
      <w:pPr>
        <w:jc w:val="right"/>
        <w:rPr>
          <w:rFonts w:ascii="Times New Roman" w:hAnsi="Times New Roman" w:cs="Times New Roman"/>
          <w:sz w:val="24"/>
          <w:szCs w:val="24"/>
        </w:rPr>
      </w:pPr>
      <w:r w:rsidRPr="00F960EC">
        <w:rPr>
          <w:rFonts w:ascii="Times New Roman" w:hAnsi="Times New Roman" w:cs="Times New Roman"/>
          <w:sz w:val="24"/>
          <w:szCs w:val="24"/>
        </w:rPr>
        <w:t>Адрес: _________________</w:t>
      </w:r>
    </w:p>
    <w:p w:rsidR="00F960EC" w:rsidRPr="00F960EC" w:rsidRDefault="00F960EC" w:rsidP="00F960EC">
      <w:pPr>
        <w:jc w:val="right"/>
        <w:rPr>
          <w:rFonts w:ascii="Times New Roman" w:hAnsi="Times New Roman" w:cs="Times New Roman"/>
          <w:sz w:val="24"/>
          <w:szCs w:val="24"/>
        </w:rPr>
      </w:pPr>
      <w:r w:rsidRPr="00F960EC">
        <w:rPr>
          <w:rFonts w:ascii="Times New Roman" w:hAnsi="Times New Roman" w:cs="Times New Roman"/>
          <w:sz w:val="24"/>
          <w:szCs w:val="24"/>
        </w:rPr>
        <w:t>______________________</w:t>
      </w:r>
    </w:p>
    <w:p w:rsidR="00F960EC" w:rsidRPr="00F960EC" w:rsidRDefault="00F960EC" w:rsidP="00F960EC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960EC">
        <w:rPr>
          <w:rFonts w:ascii="Times New Roman" w:hAnsi="Times New Roman" w:cs="Times New Roman"/>
          <w:sz w:val="24"/>
          <w:szCs w:val="24"/>
        </w:rPr>
        <w:t>Заитересованное</w:t>
      </w:r>
      <w:proofErr w:type="spellEnd"/>
      <w:r w:rsidRPr="00F960EC">
        <w:rPr>
          <w:rFonts w:ascii="Times New Roman" w:hAnsi="Times New Roman" w:cs="Times New Roman"/>
          <w:sz w:val="24"/>
          <w:szCs w:val="24"/>
        </w:rPr>
        <w:t xml:space="preserve"> лицо: _____________</w:t>
      </w:r>
    </w:p>
    <w:p w:rsidR="00F960EC" w:rsidRPr="00F960EC" w:rsidRDefault="00F960EC" w:rsidP="00F960EC">
      <w:pPr>
        <w:jc w:val="right"/>
        <w:rPr>
          <w:rFonts w:ascii="Times New Roman" w:hAnsi="Times New Roman" w:cs="Times New Roman"/>
          <w:sz w:val="24"/>
          <w:szCs w:val="24"/>
        </w:rPr>
      </w:pPr>
      <w:r w:rsidRPr="00F960EC">
        <w:rPr>
          <w:rFonts w:ascii="Times New Roman" w:hAnsi="Times New Roman" w:cs="Times New Roman"/>
          <w:sz w:val="24"/>
          <w:szCs w:val="24"/>
        </w:rPr>
        <w:t>Адрес: _____________________</w:t>
      </w:r>
    </w:p>
    <w:p w:rsidR="00F960EC" w:rsidRPr="00F960EC" w:rsidRDefault="00F960EC" w:rsidP="00F960EC">
      <w:pPr>
        <w:rPr>
          <w:rFonts w:ascii="Times New Roman" w:hAnsi="Times New Roman" w:cs="Times New Roman"/>
          <w:sz w:val="24"/>
          <w:szCs w:val="24"/>
        </w:rPr>
      </w:pPr>
    </w:p>
    <w:p w:rsidR="00F960EC" w:rsidRPr="00F960EC" w:rsidRDefault="00F960EC" w:rsidP="00F960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60EC" w:rsidRPr="00F960EC" w:rsidRDefault="00F960EC" w:rsidP="00F960EC">
      <w:pPr>
        <w:jc w:val="center"/>
        <w:rPr>
          <w:rFonts w:ascii="Times New Roman" w:hAnsi="Times New Roman" w:cs="Times New Roman"/>
          <w:sz w:val="24"/>
          <w:szCs w:val="24"/>
        </w:rPr>
      </w:pPr>
      <w:r w:rsidRPr="00F960EC">
        <w:rPr>
          <w:rFonts w:ascii="Times New Roman" w:hAnsi="Times New Roman" w:cs="Times New Roman"/>
          <w:sz w:val="24"/>
          <w:szCs w:val="24"/>
        </w:rPr>
        <w:t>ЖАЛОБА</w:t>
      </w:r>
    </w:p>
    <w:p w:rsidR="00F960EC" w:rsidRPr="00F960EC" w:rsidRDefault="00F960EC" w:rsidP="00F960EC">
      <w:pPr>
        <w:jc w:val="center"/>
        <w:rPr>
          <w:rFonts w:ascii="Times New Roman" w:hAnsi="Times New Roman" w:cs="Times New Roman"/>
          <w:sz w:val="24"/>
          <w:szCs w:val="24"/>
        </w:rPr>
      </w:pPr>
      <w:r w:rsidRPr="00F960EC">
        <w:rPr>
          <w:rFonts w:ascii="Times New Roman" w:hAnsi="Times New Roman" w:cs="Times New Roman"/>
          <w:sz w:val="24"/>
          <w:szCs w:val="24"/>
        </w:rPr>
        <w:t>на отказ в совершении нотариальных действий</w:t>
      </w:r>
    </w:p>
    <w:p w:rsidR="00F960EC" w:rsidRPr="00F960EC" w:rsidRDefault="00F960EC" w:rsidP="00F960EC">
      <w:pPr>
        <w:rPr>
          <w:rFonts w:ascii="Times New Roman" w:hAnsi="Times New Roman" w:cs="Times New Roman"/>
          <w:sz w:val="24"/>
          <w:szCs w:val="24"/>
        </w:rPr>
      </w:pPr>
    </w:p>
    <w:p w:rsidR="00F960EC" w:rsidRPr="00F960EC" w:rsidRDefault="00F960EC" w:rsidP="00F960EC">
      <w:pPr>
        <w:jc w:val="both"/>
        <w:rPr>
          <w:rFonts w:ascii="Times New Roman" w:hAnsi="Times New Roman" w:cs="Times New Roman"/>
          <w:sz w:val="24"/>
          <w:szCs w:val="24"/>
        </w:rPr>
      </w:pPr>
      <w:r w:rsidRPr="00F960EC">
        <w:rPr>
          <w:rFonts w:ascii="Times New Roman" w:hAnsi="Times New Roman" w:cs="Times New Roman"/>
          <w:sz w:val="24"/>
          <w:szCs w:val="24"/>
        </w:rPr>
        <w:t>__________ года, я обратилась к нотариусу города Москвы __________________, с целью получения свидетельства о праве на наследство по закону в порядке ст. 1149 Гражданского кодекса РФ, к имуществу __________________________, умершего ________ года, приходящегося мне сыном.</w:t>
      </w:r>
    </w:p>
    <w:p w:rsidR="00F960EC" w:rsidRPr="00F960EC" w:rsidRDefault="00F960EC" w:rsidP="00F960EC">
      <w:pPr>
        <w:jc w:val="both"/>
        <w:rPr>
          <w:rFonts w:ascii="Times New Roman" w:hAnsi="Times New Roman" w:cs="Times New Roman"/>
          <w:sz w:val="24"/>
          <w:szCs w:val="24"/>
        </w:rPr>
      </w:pPr>
      <w:r w:rsidRPr="00F960EC">
        <w:rPr>
          <w:rFonts w:ascii="Times New Roman" w:hAnsi="Times New Roman" w:cs="Times New Roman"/>
          <w:sz w:val="24"/>
          <w:szCs w:val="24"/>
        </w:rPr>
        <w:t>Однако</w:t>
      </w:r>
      <w:proofErr w:type="gramStart"/>
      <w:r w:rsidRPr="00F960E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960EC">
        <w:rPr>
          <w:rFonts w:ascii="Times New Roman" w:hAnsi="Times New Roman" w:cs="Times New Roman"/>
          <w:sz w:val="24"/>
          <w:szCs w:val="24"/>
        </w:rPr>
        <w:t xml:space="preserve"> в выдаче свидетельства мне было отказано по причине того, что доля умершего в совместно нажитом имуществе не определена, что подтверждается постановлением об отказе в совершении нотариального действия.</w:t>
      </w:r>
    </w:p>
    <w:p w:rsidR="00F960EC" w:rsidRPr="00F960EC" w:rsidRDefault="00F960EC" w:rsidP="00F960EC">
      <w:pPr>
        <w:jc w:val="both"/>
        <w:rPr>
          <w:rFonts w:ascii="Times New Roman" w:hAnsi="Times New Roman" w:cs="Times New Roman"/>
          <w:sz w:val="24"/>
          <w:szCs w:val="24"/>
        </w:rPr>
      </w:pPr>
      <w:r w:rsidRPr="00F960EC">
        <w:rPr>
          <w:rFonts w:ascii="Times New Roman" w:hAnsi="Times New Roman" w:cs="Times New Roman"/>
          <w:sz w:val="24"/>
          <w:szCs w:val="24"/>
        </w:rPr>
        <w:t xml:space="preserve">В соответствии со ст. 1142 Гражданского кодекса РФ наследниками первой очереди по закону являются дети, супруг и родители наследодателя. </w:t>
      </w:r>
    </w:p>
    <w:p w:rsidR="00F960EC" w:rsidRPr="00F960EC" w:rsidRDefault="00F960EC" w:rsidP="00F960E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60EC">
        <w:rPr>
          <w:rFonts w:ascii="Times New Roman" w:hAnsi="Times New Roman" w:cs="Times New Roman"/>
          <w:sz w:val="24"/>
          <w:szCs w:val="24"/>
        </w:rPr>
        <w:t xml:space="preserve">Согласно ст. 1149 Гражданского кодекса РФ, несовершеннолетние или нетрудоспособные дети наследодателя, его нетрудоспособные супруг и родители, а также нетрудоспособные иждивенцы наследодателя, подлежащие призванию к наследованию на основании п. 1 и п. 2 ст. 1148 ГК РФ, наследуют независимо от содержания завещания не менее половины доли, которая причиталась бы каждому из них при наследовании по закону (обязательная доля). </w:t>
      </w:r>
      <w:proofErr w:type="gramEnd"/>
    </w:p>
    <w:p w:rsidR="00F960EC" w:rsidRPr="00F960EC" w:rsidRDefault="00F960EC" w:rsidP="00F960EC">
      <w:pPr>
        <w:jc w:val="both"/>
        <w:rPr>
          <w:rFonts w:ascii="Times New Roman" w:hAnsi="Times New Roman" w:cs="Times New Roman"/>
          <w:sz w:val="24"/>
          <w:szCs w:val="24"/>
        </w:rPr>
      </w:pPr>
      <w:r w:rsidRPr="00F960EC">
        <w:rPr>
          <w:rFonts w:ascii="Times New Roman" w:hAnsi="Times New Roman" w:cs="Times New Roman"/>
          <w:sz w:val="24"/>
          <w:szCs w:val="24"/>
        </w:rPr>
        <w:t xml:space="preserve">Право на обязательную долю в наследстве удовлетворяется из оставшейся незавещанной части наследственного имущества, даже если это приведет к уменьшению прав других наследников по закону на эту часть имущества, а при недостаточности незавещанной части имущества для осуществления права на обязательную долю - из той части имущества, которая завещана. </w:t>
      </w:r>
    </w:p>
    <w:p w:rsidR="00F960EC" w:rsidRPr="00F960EC" w:rsidRDefault="00F960EC" w:rsidP="00F960EC">
      <w:pPr>
        <w:jc w:val="both"/>
        <w:rPr>
          <w:rFonts w:ascii="Times New Roman" w:hAnsi="Times New Roman" w:cs="Times New Roman"/>
          <w:sz w:val="24"/>
          <w:szCs w:val="24"/>
        </w:rPr>
      </w:pPr>
      <w:r w:rsidRPr="00F960EC">
        <w:rPr>
          <w:rFonts w:ascii="Times New Roman" w:hAnsi="Times New Roman" w:cs="Times New Roman"/>
          <w:sz w:val="24"/>
          <w:szCs w:val="24"/>
        </w:rPr>
        <w:t xml:space="preserve">В обязательную долю засчитывается все, что наследник, имеющий право на такую долю, получает из наследства по какому-либо основанию, в том числе стоимость установленного в пользу такого наследника завещательного отказа. </w:t>
      </w:r>
    </w:p>
    <w:p w:rsidR="00F960EC" w:rsidRPr="00F960EC" w:rsidRDefault="00F960EC" w:rsidP="00F960E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60EC">
        <w:rPr>
          <w:rFonts w:ascii="Times New Roman" w:hAnsi="Times New Roman" w:cs="Times New Roman"/>
          <w:sz w:val="24"/>
          <w:szCs w:val="24"/>
        </w:rPr>
        <w:lastRenderedPageBreak/>
        <w:t>Если осуществление права на обязательную долю в наследстве повлечет за собой невозможность передать наследнику по завещанию имущество, которым наследник, имеющий право на обязательную долю, при жизни наследодателя не пользовался, а наследник по завещанию пользовался для проживания (жилой дом, квартира, иное жилое помещение, дача и тому подобное) или использовал в качестве основного источника получения средств к существованию (орудия труда, творческая мастерская</w:t>
      </w:r>
      <w:proofErr w:type="gramEnd"/>
      <w:r w:rsidRPr="00F960EC">
        <w:rPr>
          <w:rFonts w:ascii="Times New Roman" w:hAnsi="Times New Roman" w:cs="Times New Roman"/>
          <w:sz w:val="24"/>
          <w:szCs w:val="24"/>
        </w:rPr>
        <w:t xml:space="preserve"> и тому подобное), суд может с учетом имущественного положения наследников, имеющих право на обязательную долю, уменьшить размер обязательной доли или отказать в ее присуждении.</w:t>
      </w:r>
    </w:p>
    <w:p w:rsidR="00F960EC" w:rsidRPr="00F960EC" w:rsidRDefault="00F960EC" w:rsidP="00F960EC">
      <w:pPr>
        <w:jc w:val="both"/>
        <w:rPr>
          <w:rFonts w:ascii="Times New Roman" w:hAnsi="Times New Roman" w:cs="Times New Roman"/>
          <w:sz w:val="24"/>
          <w:szCs w:val="24"/>
        </w:rPr>
      </w:pPr>
      <w:r w:rsidRPr="00F960EC">
        <w:rPr>
          <w:rFonts w:ascii="Times New Roman" w:hAnsi="Times New Roman" w:cs="Times New Roman"/>
          <w:sz w:val="24"/>
          <w:szCs w:val="24"/>
        </w:rPr>
        <w:t>Согласно статье 36 Семейного кодекса Российской Федерации имущество, принадлежавшее каждому из супругов до вступления в брак, а также имущество, полученное одним из супругов во время брака в дар, в порядке наследования или по иным безвозмездным сделкам (имущество каждого из супругов), является его собственностью.</w:t>
      </w:r>
    </w:p>
    <w:p w:rsidR="00F960EC" w:rsidRPr="00F960EC" w:rsidRDefault="00F960EC" w:rsidP="00F960EC">
      <w:pPr>
        <w:jc w:val="both"/>
        <w:rPr>
          <w:rFonts w:ascii="Times New Roman" w:hAnsi="Times New Roman" w:cs="Times New Roman"/>
          <w:sz w:val="24"/>
          <w:szCs w:val="24"/>
        </w:rPr>
      </w:pPr>
      <w:r w:rsidRPr="00F960EC">
        <w:rPr>
          <w:rFonts w:ascii="Times New Roman" w:hAnsi="Times New Roman" w:cs="Times New Roman"/>
          <w:sz w:val="24"/>
          <w:szCs w:val="24"/>
        </w:rPr>
        <w:t>В соответствии со ст. 310 ГПК РФ заинтересованное лицо, считающее неправильными совершенное нотариальное действие или отказ в совершении нотариального действия, вправе подать заявление об этом в суд по месту нахождения нотариуса или по месту нахождения должностного лица, уполномоченного на совершение нотариальных действий.</w:t>
      </w:r>
    </w:p>
    <w:p w:rsidR="00F960EC" w:rsidRPr="00F960EC" w:rsidRDefault="00F960EC" w:rsidP="00F960EC">
      <w:pPr>
        <w:jc w:val="both"/>
        <w:rPr>
          <w:rFonts w:ascii="Times New Roman" w:hAnsi="Times New Roman" w:cs="Times New Roman"/>
          <w:sz w:val="24"/>
          <w:szCs w:val="24"/>
        </w:rPr>
      </w:pPr>
      <w:r w:rsidRPr="00F960EC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соответствии со ст. 310 ГПК РФ,</w:t>
      </w:r>
    </w:p>
    <w:p w:rsidR="00F960EC" w:rsidRPr="00F960EC" w:rsidRDefault="00F960EC" w:rsidP="00F960EC">
      <w:pPr>
        <w:jc w:val="both"/>
        <w:rPr>
          <w:rFonts w:ascii="Times New Roman" w:hAnsi="Times New Roman" w:cs="Times New Roman"/>
          <w:sz w:val="24"/>
          <w:szCs w:val="24"/>
        </w:rPr>
      </w:pPr>
      <w:r w:rsidRPr="00F960EC">
        <w:rPr>
          <w:rFonts w:ascii="Times New Roman" w:hAnsi="Times New Roman" w:cs="Times New Roman"/>
          <w:sz w:val="24"/>
          <w:szCs w:val="24"/>
        </w:rPr>
        <w:t>ПРОШУ:</w:t>
      </w:r>
    </w:p>
    <w:p w:rsidR="00F960EC" w:rsidRPr="00F960EC" w:rsidRDefault="00F960EC" w:rsidP="00F960EC">
      <w:pPr>
        <w:jc w:val="both"/>
        <w:rPr>
          <w:rFonts w:ascii="Times New Roman" w:hAnsi="Times New Roman" w:cs="Times New Roman"/>
          <w:sz w:val="24"/>
          <w:szCs w:val="24"/>
        </w:rPr>
      </w:pPr>
      <w:r w:rsidRPr="00F960EC">
        <w:rPr>
          <w:rFonts w:ascii="Times New Roman" w:hAnsi="Times New Roman" w:cs="Times New Roman"/>
          <w:sz w:val="24"/>
          <w:szCs w:val="24"/>
        </w:rPr>
        <w:t xml:space="preserve">1. Признать незаконным постановление нотариуса ____________ </w:t>
      </w:r>
      <w:proofErr w:type="gramStart"/>
      <w:r w:rsidRPr="00F960EC">
        <w:rPr>
          <w:rFonts w:ascii="Times New Roman" w:hAnsi="Times New Roman" w:cs="Times New Roman"/>
          <w:sz w:val="24"/>
          <w:szCs w:val="24"/>
        </w:rPr>
        <w:t>об отказе в выдаче свидетельства о праве на</w:t>
      </w:r>
      <w:r>
        <w:rPr>
          <w:rFonts w:ascii="Times New Roman" w:hAnsi="Times New Roman" w:cs="Times New Roman"/>
          <w:sz w:val="24"/>
          <w:szCs w:val="24"/>
        </w:rPr>
        <w:t xml:space="preserve"> наследство от __________ года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960EC" w:rsidRPr="00F960EC" w:rsidRDefault="00F960EC" w:rsidP="00F960EC">
      <w:pPr>
        <w:jc w:val="both"/>
        <w:rPr>
          <w:rFonts w:ascii="Times New Roman" w:hAnsi="Times New Roman" w:cs="Times New Roman"/>
          <w:sz w:val="24"/>
          <w:szCs w:val="24"/>
        </w:rPr>
      </w:pPr>
      <w:r w:rsidRPr="00F960EC">
        <w:rPr>
          <w:rFonts w:ascii="Times New Roman" w:hAnsi="Times New Roman" w:cs="Times New Roman"/>
          <w:sz w:val="24"/>
          <w:szCs w:val="24"/>
        </w:rPr>
        <w:t>2. Обязать нотариуса _____________________, выдать мне Свидетельство о праве на наследство по з</w:t>
      </w:r>
      <w:r>
        <w:rPr>
          <w:rFonts w:ascii="Times New Roman" w:hAnsi="Times New Roman" w:cs="Times New Roman"/>
          <w:sz w:val="24"/>
          <w:szCs w:val="24"/>
        </w:rPr>
        <w:t>акону в порядке ст. 1149 ГК РФ.</w:t>
      </w:r>
      <w:bookmarkStart w:id="0" w:name="_GoBack"/>
      <w:bookmarkEnd w:id="0"/>
    </w:p>
    <w:p w:rsidR="00F960EC" w:rsidRPr="00F960EC" w:rsidRDefault="00F960EC" w:rsidP="00F960EC">
      <w:pPr>
        <w:jc w:val="both"/>
        <w:rPr>
          <w:rFonts w:ascii="Times New Roman" w:hAnsi="Times New Roman" w:cs="Times New Roman"/>
          <w:sz w:val="24"/>
          <w:szCs w:val="24"/>
        </w:rPr>
      </w:pPr>
      <w:r w:rsidRPr="00F960EC">
        <w:rPr>
          <w:rFonts w:ascii="Times New Roman" w:hAnsi="Times New Roman" w:cs="Times New Roman"/>
          <w:sz w:val="24"/>
          <w:szCs w:val="24"/>
        </w:rPr>
        <w:t>Приложение:</w:t>
      </w:r>
    </w:p>
    <w:p w:rsidR="00F960EC" w:rsidRPr="00F960EC" w:rsidRDefault="00F960EC" w:rsidP="00F960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60EC" w:rsidRPr="00F960EC" w:rsidRDefault="00F960EC" w:rsidP="00F960EC">
      <w:pPr>
        <w:jc w:val="both"/>
        <w:rPr>
          <w:rFonts w:ascii="Times New Roman" w:hAnsi="Times New Roman" w:cs="Times New Roman"/>
          <w:sz w:val="24"/>
          <w:szCs w:val="24"/>
        </w:rPr>
      </w:pPr>
      <w:r w:rsidRPr="00F960EC">
        <w:rPr>
          <w:rFonts w:ascii="Times New Roman" w:hAnsi="Times New Roman" w:cs="Times New Roman"/>
          <w:sz w:val="24"/>
          <w:szCs w:val="24"/>
        </w:rPr>
        <w:t>1. Копия жалобы – 1 экз.</w:t>
      </w:r>
    </w:p>
    <w:p w:rsidR="00F960EC" w:rsidRPr="00F960EC" w:rsidRDefault="00F960EC" w:rsidP="00F960EC">
      <w:pPr>
        <w:jc w:val="both"/>
        <w:rPr>
          <w:rFonts w:ascii="Times New Roman" w:hAnsi="Times New Roman" w:cs="Times New Roman"/>
          <w:sz w:val="24"/>
          <w:szCs w:val="24"/>
        </w:rPr>
      </w:pPr>
      <w:r w:rsidRPr="00F960EC">
        <w:rPr>
          <w:rFonts w:ascii="Times New Roman" w:hAnsi="Times New Roman" w:cs="Times New Roman"/>
          <w:sz w:val="24"/>
          <w:szCs w:val="24"/>
        </w:rPr>
        <w:t>2. Копия постановления об отказе в совершении нотариального действия – 2 экз.</w:t>
      </w:r>
    </w:p>
    <w:p w:rsidR="00F960EC" w:rsidRPr="00F960EC" w:rsidRDefault="00F960EC" w:rsidP="00F960EC">
      <w:pPr>
        <w:jc w:val="both"/>
        <w:rPr>
          <w:rFonts w:ascii="Times New Roman" w:hAnsi="Times New Roman" w:cs="Times New Roman"/>
          <w:sz w:val="24"/>
          <w:szCs w:val="24"/>
        </w:rPr>
      </w:pPr>
      <w:r w:rsidRPr="00F960EC">
        <w:rPr>
          <w:rFonts w:ascii="Times New Roman" w:hAnsi="Times New Roman" w:cs="Times New Roman"/>
          <w:sz w:val="24"/>
          <w:szCs w:val="24"/>
        </w:rPr>
        <w:t>3. Копия свидетельства о рождении – 2 экз.</w:t>
      </w:r>
    </w:p>
    <w:p w:rsidR="00F960EC" w:rsidRPr="00F960EC" w:rsidRDefault="00F960EC" w:rsidP="00F960EC">
      <w:pPr>
        <w:jc w:val="both"/>
        <w:rPr>
          <w:rFonts w:ascii="Times New Roman" w:hAnsi="Times New Roman" w:cs="Times New Roman"/>
          <w:sz w:val="24"/>
          <w:szCs w:val="24"/>
        </w:rPr>
      </w:pPr>
      <w:r w:rsidRPr="00F960EC">
        <w:rPr>
          <w:rFonts w:ascii="Times New Roman" w:hAnsi="Times New Roman" w:cs="Times New Roman"/>
          <w:sz w:val="24"/>
          <w:szCs w:val="24"/>
        </w:rPr>
        <w:t>4. Копия свидетельства о смерти – 2 экз.</w:t>
      </w:r>
    </w:p>
    <w:p w:rsidR="00F960EC" w:rsidRPr="00F960EC" w:rsidRDefault="00F960EC" w:rsidP="00F960EC">
      <w:pPr>
        <w:jc w:val="both"/>
        <w:rPr>
          <w:rFonts w:ascii="Times New Roman" w:hAnsi="Times New Roman" w:cs="Times New Roman"/>
          <w:sz w:val="24"/>
          <w:szCs w:val="24"/>
        </w:rPr>
      </w:pPr>
      <w:r w:rsidRPr="00F960EC">
        <w:rPr>
          <w:rFonts w:ascii="Times New Roman" w:hAnsi="Times New Roman" w:cs="Times New Roman"/>
          <w:sz w:val="24"/>
          <w:szCs w:val="24"/>
        </w:rPr>
        <w:t>5. Квитанция об уплате госпошлины.</w:t>
      </w:r>
    </w:p>
    <w:p w:rsidR="00F960EC" w:rsidRPr="00F960EC" w:rsidRDefault="00F960EC" w:rsidP="00F960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60EC" w:rsidRPr="00F960EC" w:rsidRDefault="00F960EC" w:rsidP="00F960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564C" w:rsidRPr="00F960EC" w:rsidRDefault="00F960EC" w:rsidP="00F960EC">
      <w:pPr>
        <w:jc w:val="both"/>
        <w:rPr>
          <w:rFonts w:ascii="Times New Roman" w:hAnsi="Times New Roman" w:cs="Times New Roman"/>
          <w:sz w:val="24"/>
          <w:szCs w:val="24"/>
        </w:rPr>
      </w:pPr>
      <w:r w:rsidRPr="00F960EC">
        <w:rPr>
          <w:rFonts w:ascii="Times New Roman" w:hAnsi="Times New Roman" w:cs="Times New Roman"/>
          <w:sz w:val="24"/>
          <w:szCs w:val="24"/>
        </w:rPr>
        <w:t>« » 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____________/___________/</w:t>
      </w:r>
    </w:p>
    <w:sectPr w:rsidR="00A6564C" w:rsidRPr="00F96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AEB"/>
    <w:rsid w:val="00496AEB"/>
    <w:rsid w:val="00A6564C"/>
    <w:rsid w:val="00F9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3285</Characters>
  <Application>Microsoft Office Word</Application>
  <DocSecurity>0</DocSecurity>
  <Lines>93</Lines>
  <Paragraphs>65</Paragraphs>
  <ScaleCrop>false</ScaleCrop>
  <Company/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2018-09-10T13:57:00Z</dcterms:created>
  <dcterms:modified xsi:type="dcterms:W3CDTF">2018-09-10T13:58:00Z</dcterms:modified>
</cp:coreProperties>
</file>