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A3" w:rsidRDefault="00854CAB" w:rsidP="0085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AB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Pr="00854CAB">
        <w:rPr>
          <w:rFonts w:ascii="Times New Roman" w:hAnsi="Times New Roman" w:cs="Times New Roman"/>
          <w:b/>
          <w:sz w:val="28"/>
          <w:szCs w:val="28"/>
        </w:rPr>
        <w:t xml:space="preserve"> Сергея Неверова и ближайших членов семьи</w:t>
      </w:r>
      <w:r w:rsidRPr="00854CAB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tbl>
      <w:tblPr>
        <w:tblStyle w:val="a3"/>
        <w:tblW w:w="5166" w:type="pct"/>
        <w:tblLook w:val="04A0" w:firstRow="1" w:lastRow="0" w:firstColumn="1" w:lastColumn="0" w:noHBand="0" w:noVBand="1"/>
      </w:tblPr>
      <w:tblGrid>
        <w:gridCol w:w="1221"/>
        <w:gridCol w:w="2363"/>
        <w:gridCol w:w="2140"/>
        <w:gridCol w:w="1790"/>
        <w:gridCol w:w="2375"/>
      </w:tblGrid>
      <w:tr w:rsidR="00854CAB" w:rsidRPr="00854CAB" w:rsidTr="00854CAB">
        <w:trPr>
          <w:trHeight w:val="2171"/>
        </w:trPr>
        <w:tc>
          <w:tcPr>
            <w:tcW w:w="617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95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</w:tc>
        <w:tc>
          <w:tcPr>
            <w:tcW w:w="1082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принадлежащие на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905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01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принадлежащие на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(вид и марка)</w:t>
            </w:r>
          </w:p>
        </w:tc>
      </w:tr>
      <w:tr w:rsidR="00854CAB" w:rsidRPr="00854CAB" w:rsidTr="00854CAB">
        <w:trPr>
          <w:trHeight w:val="831"/>
        </w:trPr>
        <w:tc>
          <w:tcPr>
            <w:tcW w:w="617" w:type="pct"/>
            <w:vMerge w:val="restar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Неверов Сергей Иванович</w:t>
            </w:r>
          </w:p>
        </w:tc>
        <w:tc>
          <w:tcPr>
            <w:tcW w:w="1195" w:type="pct"/>
            <w:vMerge w:val="restar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4854360,00</w:t>
            </w:r>
          </w:p>
        </w:tc>
        <w:tc>
          <w:tcPr>
            <w:tcW w:w="1082" w:type="pct"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дачного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дачного строительства (аренда)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5875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 w:val="restar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ВАЗ 21214,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БРОНТО</w:t>
            </w:r>
          </w:p>
        </w:tc>
      </w:tr>
      <w:tr w:rsidR="00854CAB" w:rsidRPr="00854CAB" w:rsidTr="00854CAB">
        <w:trPr>
          <w:trHeight w:val="828"/>
        </w:trPr>
        <w:tc>
          <w:tcPr>
            <w:tcW w:w="617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дачное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AB" w:rsidRPr="00854CAB" w:rsidTr="00854CAB">
        <w:trPr>
          <w:trHeight w:val="828"/>
        </w:trPr>
        <w:tc>
          <w:tcPr>
            <w:tcW w:w="617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63,40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614,30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AB" w:rsidRPr="00854CAB" w:rsidTr="00854CAB">
        <w:trPr>
          <w:trHeight w:val="828"/>
        </w:trPr>
        <w:tc>
          <w:tcPr>
            <w:tcW w:w="617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AB" w:rsidRPr="00854CAB" w:rsidTr="00854CAB">
        <w:trPr>
          <w:trHeight w:val="600"/>
        </w:trPr>
        <w:tc>
          <w:tcPr>
            <w:tcW w:w="617" w:type="pct"/>
            <w:vMerge w:val="restar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95" w:type="pct"/>
            <w:vMerge w:val="restar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4991434,34</w:t>
            </w:r>
          </w:p>
        </w:tc>
        <w:tc>
          <w:tcPr>
            <w:tcW w:w="1082" w:type="pct"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дачного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(субаренда)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pct"/>
            <w:vMerge w:val="restar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854CAB" w:rsidRPr="00854CAB" w:rsidTr="00854CAB">
        <w:trPr>
          <w:trHeight w:val="597"/>
        </w:trPr>
        <w:tc>
          <w:tcPr>
            <w:tcW w:w="617" w:type="pct"/>
            <w:vMerge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дачное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AB" w:rsidRPr="00854CAB" w:rsidTr="00854CAB">
        <w:trPr>
          <w:trHeight w:val="597"/>
        </w:trPr>
        <w:tc>
          <w:tcPr>
            <w:tcW w:w="617" w:type="pct"/>
            <w:vMerge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гостевой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174,80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AB" w:rsidRPr="00854CAB" w:rsidTr="00854CAB">
        <w:trPr>
          <w:trHeight w:val="597"/>
        </w:trPr>
        <w:tc>
          <w:tcPr>
            <w:tcW w:w="617" w:type="pct"/>
            <w:vMerge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ашиноместо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AB" w:rsidRPr="00854CAB" w:rsidTr="00854CAB">
        <w:trPr>
          <w:trHeight w:val="597"/>
        </w:trPr>
        <w:tc>
          <w:tcPr>
            <w:tcW w:w="617" w:type="pct"/>
            <w:vMerge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614,30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AB" w:rsidRPr="00854CAB" w:rsidTr="00854CAB">
        <w:trPr>
          <w:trHeight w:val="597"/>
        </w:trPr>
        <w:tc>
          <w:tcPr>
            <w:tcW w:w="617" w:type="pct"/>
            <w:vMerge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топочная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AB" w:rsidRPr="00854CAB" w:rsidTr="00854CAB">
        <w:trPr>
          <w:trHeight w:val="645"/>
        </w:trPr>
        <w:tc>
          <w:tcPr>
            <w:tcW w:w="617" w:type="pct"/>
            <w:vMerge w:val="restart"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195" w:type="pct"/>
            <w:vMerge w:val="restar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дачного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vMerge w:val="restar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 w:val="restar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AB" w:rsidRPr="00854CAB" w:rsidTr="00854CAB">
        <w:trPr>
          <w:trHeight w:val="645"/>
        </w:trPr>
        <w:tc>
          <w:tcPr>
            <w:tcW w:w="617" w:type="pct"/>
            <w:vMerge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собственность 1/5)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614,30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AB" w:rsidRPr="00854CAB" w:rsidTr="00854CAB">
        <w:trPr>
          <w:trHeight w:val="645"/>
        </w:trPr>
        <w:tc>
          <w:tcPr>
            <w:tcW w:w="617" w:type="pct"/>
            <w:vMerge/>
            <w:vAlign w:val="center"/>
          </w:tcPr>
          <w:p w:rsid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опочная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bookmarkStart w:id="0" w:name="_GoBack"/>
            <w:bookmarkEnd w:id="0"/>
          </w:p>
        </w:tc>
        <w:tc>
          <w:tcPr>
            <w:tcW w:w="905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  <w:vAlign w:val="center"/>
          </w:tcPr>
          <w:p w:rsidR="00854CAB" w:rsidRPr="00854CAB" w:rsidRDefault="00854CAB" w:rsidP="0085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CAB" w:rsidRPr="00854CAB" w:rsidRDefault="00854CAB" w:rsidP="0085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4CAB" w:rsidRPr="00854CAB" w:rsidSect="00854C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AB"/>
    <w:rsid w:val="00470BA3"/>
    <w:rsid w:val="00854CAB"/>
    <w:rsid w:val="009F1A48"/>
    <w:rsid w:val="00A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za</cp:lastModifiedBy>
  <cp:revision>1</cp:revision>
  <dcterms:created xsi:type="dcterms:W3CDTF">2019-06-05T17:45:00Z</dcterms:created>
  <dcterms:modified xsi:type="dcterms:W3CDTF">2019-06-05T18:00:00Z</dcterms:modified>
</cp:coreProperties>
</file>