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90" w:rsidRPr="00D37D90" w:rsidRDefault="00D37D90" w:rsidP="00ED197D">
      <w:pPr>
        <w:pStyle w:val="1"/>
        <w:ind w:firstLine="709"/>
        <w:jc w:val="right"/>
        <w:rPr>
          <w:b w:val="0"/>
          <w:sz w:val="24"/>
          <w:szCs w:val="24"/>
        </w:rPr>
      </w:pPr>
      <w:r w:rsidRPr="00D37D90">
        <w:rPr>
          <w:b w:val="0"/>
          <w:bCs/>
          <w:sz w:val="24"/>
          <w:szCs w:val="24"/>
        </w:rPr>
        <w:t>Правила Программы</w:t>
      </w:r>
      <w:r w:rsidRPr="00D37D90">
        <w:rPr>
          <w:b w:val="0"/>
          <w:bCs/>
          <w:sz w:val="24"/>
          <w:szCs w:val="24"/>
        </w:rPr>
        <w:br/>
        <w:t xml:space="preserve">«Спасибо от Сбербанка» </w:t>
      </w:r>
      <w:r w:rsidRPr="00D37D90">
        <w:rPr>
          <w:b w:val="0"/>
          <w:bCs/>
          <w:sz w:val="24"/>
          <w:szCs w:val="24"/>
        </w:rPr>
        <w:br/>
        <w:t xml:space="preserve">Общие условия </w:t>
      </w:r>
      <w:r w:rsidRPr="00D37D90">
        <w:rPr>
          <w:b w:val="0"/>
          <w:bCs/>
          <w:sz w:val="24"/>
          <w:szCs w:val="24"/>
        </w:rPr>
        <w:br/>
        <w:t>(редакция действует с 12 августа 2019 г.)</w:t>
      </w:r>
    </w:p>
    <w:p w:rsidR="00D37D90" w:rsidRPr="00187044" w:rsidRDefault="0019397E" w:rsidP="00ED197D">
      <w:pPr>
        <w:numPr>
          <w:ilvl w:val="0"/>
          <w:numId w:val="22"/>
        </w:numPr>
        <w:spacing w:after="0" w:line="240" w:lineRule="auto"/>
        <w:ind w:hanging="11"/>
        <w:jc w:val="both"/>
        <w:rPr>
          <w:rFonts w:ascii="Times New Roman" w:hAnsi="Times New Roman" w:cs="Times New Roman"/>
          <w:sz w:val="24"/>
          <w:szCs w:val="24"/>
        </w:rPr>
      </w:pPr>
      <w:hyperlink r:id="rId9" w:anchor="p1" w:history="1">
        <w:r w:rsidR="00D37D90" w:rsidRPr="00187044">
          <w:rPr>
            <w:rStyle w:val="a9"/>
            <w:rFonts w:ascii="Times New Roman" w:hAnsi="Times New Roman" w:cs="Times New Roman"/>
            <w:color w:val="auto"/>
          </w:rPr>
          <w:t>Термины и определения</w:t>
        </w:r>
      </w:hyperlink>
    </w:p>
    <w:p w:rsidR="00D37D90" w:rsidRPr="00187044" w:rsidRDefault="0019397E" w:rsidP="00ED197D">
      <w:pPr>
        <w:numPr>
          <w:ilvl w:val="0"/>
          <w:numId w:val="22"/>
        </w:numPr>
        <w:spacing w:after="0" w:line="240" w:lineRule="auto"/>
        <w:ind w:hanging="11"/>
        <w:jc w:val="both"/>
        <w:rPr>
          <w:rFonts w:ascii="Times New Roman" w:hAnsi="Times New Roman" w:cs="Times New Roman"/>
          <w:sz w:val="24"/>
          <w:szCs w:val="24"/>
        </w:rPr>
      </w:pPr>
      <w:hyperlink r:id="rId10" w:anchor="p2" w:history="1">
        <w:r w:rsidR="00D37D90" w:rsidRPr="00187044">
          <w:rPr>
            <w:rStyle w:val="a9"/>
            <w:rFonts w:ascii="Times New Roman" w:hAnsi="Times New Roman" w:cs="Times New Roman"/>
            <w:color w:val="auto"/>
          </w:rPr>
          <w:t>Общие положения</w:t>
        </w:r>
      </w:hyperlink>
    </w:p>
    <w:p w:rsidR="00D37D90" w:rsidRPr="00187044" w:rsidRDefault="00D37D90" w:rsidP="00ED197D">
      <w:pPr>
        <w:pStyle w:val="2"/>
        <w:spacing w:before="0" w:line="240" w:lineRule="auto"/>
        <w:ind w:hanging="11"/>
        <w:jc w:val="both"/>
        <w:rPr>
          <w:rFonts w:ascii="Times New Roman" w:hAnsi="Times New Roman" w:cs="Times New Roman"/>
          <w:b w:val="0"/>
          <w:bCs w:val="0"/>
          <w:color w:val="auto"/>
          <w:sz w:val="24"/>
          <w:szCs w:val="24"/>
        </w:rPr>
      </w:pPr>
      <w:r w:rsidRPr="00187044">
        <w:rPr>
          <w:rFonts w:ascii="Times New Roman" w:hAnsi="Times New Roman" w:cs="Times New Roman"/>
          <w:b w:val="0"/>
          <w:bCs w:val="0"/>
          <w:color w:val="auto"/>
          <w:sz w:val="24"/>
          <w:szCs w:val="24"/>
        </w:rPr>
        <w:t>1. Термины и определения</w:t>
      </w:r>
    </w:p>
    <w:p w:rsidR="00D37D90" w:rsidRPr="00D37D90" w:rsidRDefault="00D37D90" w:rsidP="00ED197D">
      <w:pPr>
        <w:spacing w:after="0" w:line="240" w:lineRule="auto"/>
        <w:ind w:firstLine="709"/>
        <w:rPr>
          <w:rFonts w:ascii="Times New Roman" w:hAnsi="Times New Roman" w:cs="Times New Roman"/>
          <w:sz w:val="24"/>
          <w:szCs w:val="24"/>
        </w:rPr>
      </w:pPr>
      <w:r w:rsidRPr="00D37D90">
        <w:rPr>
          <w:rFonts w:ascii="Times New Roman" w:hAnsi="Times New Roman" w:cs="Times New Roman"/>
          <w:sz w:val="24"/>
          <w:szCs w:val="24"/>
        </w:rPr>
        <w:t>1.1</w:t>
      </w:r>
      <w:proofErr w:type="gramStart"/>
      <w:r w:rsidRPr="00D37D90">
        <w:rPr>
          <w:rFonts w:ascii="Times New Roman" w:hAnsi="Times New Roman" w:cs="Times New Roman"/>
          <w:sz w:val="24"/>
          <w:szCs w:val="24"/>
        </w:rPr>
        <w:t xml:space="preserve"> В</w:t>
      </w:r>
      <w:proofErr w:type="gramEnd"/>
      <w:r w:rsidRPr="00D37D90">
        <w:rPr>
          <w:rFonts w:ascii="Times New Roman" w:hAnsi="Times New Roman" w:cs="Times New Roman"/>
          <w:sz w:val="24"/>
          <w:szCs w:val="24"/>
        </w:rPr>
        <w:t xml:space="preserve"> настоящих Правилах термины, написанные с заглавной буквы, имеют следующее значение:</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Акция</w:t>
      </w:r>
      <w:r w:rsidRPr="00D37D90">
        <w:rPr>
          <w:rFonts w:ascii="Times New Roman" w:hAnsi="Times New Roman" w:cs="Times New Roman"/>
          <w:sz w:val="24"/>
          <w:szCs w:val="24"/>
        </w:rPr>
        <w:t xml:space="preserve"> - маркетинговое или рекламное мероприятие, проводимое на </w:t>
      </w:r>
      <w:proofErr w:type="gramStart"/>
      <w:r w:rsidRPr="00D37D90">
        <w:rPr>
          <w:rFonts w:ascii="Times New Roman" w:hAnsi="Times New Roman" w:cs="Times New Roman"/>
          <w:sz w:val="24"/>
          <w:szCs w:val="24"/>
        </w:rPr>
        <w:t>базе Программы</w:t>
      </w:r>
      <w:proofErr w:type="gramEnd"/>
      <w:r w:rsidRPr="00D37D90">
        <w:rPr>
          <w:rFonts w:ascii="Times New Roman" w:hAnsi="Times New Roman" w:cs="Times New Roman"/>
          <w:sz w:val="24"/>
          <w:szCs w:val="24"/>
        </w:rPr>
        <w:t>, направленное на форм</w:t>
      </w:r>
      <w:bookmarkStart w:id="0" w:name="_GoBack"/>
      <w:bookmarkEnd w:id="0"/>
      <w:r w:rsidRPr="00D37D90">
        <w:rPr>
          <w:rFonts w:ascii="Times New Roman" w:hAnsi="Times New Roman" w:cs="Times New Roman"/>
          <w:sz w:val="24"/>
          <w:szCs w:val="24"/>
        </w:rPr>
        <w:t>ирование и увеличение лояльности потребителей к Участвующим компаниям и Программе в целом, проводимое по инициативе Участвующих компаний и сопровождающееся поощрением Участников.</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Банк</w:t>
      </w:r>
      <w:r w:rsidRPr="00D37D90">
        <w:rPr>
          <w:rFonts w:ascii="Times New Roman" w:hAnsi="Times New Roman" w:cs="Times New Roman"/>
          <w:sz w:val="24"/>
          <w:szCs w:val="24"/>
        </w:rPr>
        <w:t xml:space="preserve"> - Публичное акционерное общество «Сбербанк России», ПАО Сбербанк, (запись в ЕГРЮЛ внесена Управлением ФНС России по г. Москве 16 августа 2002 г., ОГРН 1027700132195, ИНН 7707083893 КПП 775001001, место нахождения: 117997, г. Москва, ул. Вавилова, д. 19). Генеральная лицензия Банка России на осуществление банковских операций №1481 от 11.08.2015 г.</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Банковский продукт</w:t>
      </w:r>
      <w:r w:rsidRPr="00D37D90">
        <w:rPr>
          <w:rFonts w:ascii="Times New Roman" w:hAnsi="Times New Roman" w:cs="Times New Roman"/>
          <w:sz w:val="24"/>
          <w:szCs w:val="24"/>
        </w:rPr>
        <w:t xml:space="preserve"> - услуги, предоставляемые Банком.</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Благотворительность</w:t>
      </w:r>
      <w:r w:rsidRPr="00D37D90">
        <w:rPr>
          <w:rFonts w:ascii="Times New Roman" w:hAnsi="Times New Roman" w:cs="Times New Roman"/>
          <w:sz w:val="24"/>
          <w:szCs w:val="24"/>
        </w:rPr>
        <w:t xml:space="preserve"> - перечисление Банком благотворительных взносов в пользу физических и/или юридических лиц, осуществляемое в порядке, установленном настоящими Правилами и условиями специальных Акций, проводимых по инициативе Банка и/или Уполномоченной компании.</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Бонусная программа</w:t>
      </w:r>
      <w:r w:rsidRPr="00D37D90">
        <w:rPr>
          <w:rFonts w:ascii="Times New Roman" w:hAnsi="Times New Roman" w:cs="Times New Roman"/>
          <w:sz w:val="24"/>
          <w:szCs w:val="24"/>
        </w:rPr>
        <w:t xml:space="preserve"> - программа потребительской лояльности, построенная на системе накопления и использования Бонусов, составная часть Программы (Приложение № 1 к Правилам).</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Виртуальный (электронный) кошелек</w:t>
      </w:r>
      <w:r w:rsidRPr="00D37D90">
        <w:rPr>
          <w:rFonts w:ascii="Times New Roman" w:hAnsi="Times New Roman" w:cs="Times New Roman"/>
          <w:sz w:val="24"/>
          <w:szCs w:val="24"/>
        </w:rPr>
        <w:t xml:space="preserve"> - программный интерфейс по управлению имущественными правами на собственные денежные средства, находящиеся на хранении у третьего лица.</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Возврат платежа</w:t>
      </w:r>
      <w:r w:rsidRPr="00D37D90">
        <w:rPr>
          <w:rFonts w:ascii="Times New Roman" w:hAnsi="Times New Roman" w:cs="Times New Roman"/>
          <w:sz w:val="24"/>
          <w:szCs w:val="24"/>
        </w:rPr>
        <w:t xml:space="preserve"> - операция, инициируемая Банком в соответствии с правилами платежной системы и оспаривающая предъявленную банком-</w:t>
      </w:r>
      <w:proofErr w:type="spellStart"/>
      <w:r w:rsidRPr="00D37D90">
        <w:rPr>
          <w:rFonts w:ascii="Times New Roman" w:hAnsi="Times New Roman" w:cs="Times New Roman"/>
          <w:sz w:val="24"/>
          <w:szCs w:val="24"/>
        </w:rPr>
        <w:t>эквайером</w:t>
      </w:r>
      <w:proofErr w:type="spellEnd"/>
      <w:r w:rsidRPr="00D37D90">
        <w:rPr>
          <w:rFonts w:ascii="Times New Roman" w:hAnsi="Times New Roman" w:cs="Times New Roman"/>
          <w:sz w:val="24"/>
          <w:szCs w:val="24"/>
        </w:rPr>
        <w:t xml:space="preserve"> транзакцию. Результатом операции «возврат платежа» является списание денежных средств со счета банка-</w:t>
      </w:r>
      <w:proofErr w:type="spellStart"/>
      <w:r w:rsidRPr="00D37D90">
        <w:rPr>
          <w:rFonts w:ascii="Times New Roman" w:hAnsi="Times New Roman" w:cs="Times New Roman"/>
          <w:sz w:val="24"/>
          <w:szCs w:val="24"/>
        </w:rPr>
        <w:t>эквайера</w:t>
      </w:r>
      <w:proofErr w:type="spellEnd"/>
      <w:r w:rsidRPr="00D37D90">
        <w:rPr>
          <w:rFonts w:ascii="Times New Roman" w:hAnsi="Times New Roman" w:cs="Times New Roman"/>
          <w:sz w:val="24"/>
          <w:szCs w:val="24"/>
        </w:rPr>
        <w:t xml:space="preserve"> и зачисление на счет Банка.</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Возмещение</w:t>
      </w:r>
      <w:r w:rsidRPr="00D37D90">
        <w:rPr>
          <w:rFonts w:ascii="Times New Roman" w:hAnsi="Times New Roman" w:cs="Times New Roman"/>
          <w:sz w:val="24"/>
          <w:szCs w:val="24"/>
        </w:rPr>
        <w:t xml:space="preserve"> - сумма безналичных денежных средств, зачисляемая Банком на Карту Держателю Карты, по которой совершена покупка Товаров в соответствии с правилами Акции и/или Правилами Программы.</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Действительная операция</w:t>
      </w:r>
      <w:r w:rsidRPr="00D37D90">
        <w:rPr>
          <w:rFonts w:ascii="Times New Roman" w:hAnsi="Times New Roman" w:cs="Times New Roman"/>
          <w:sz w:val="24"/>
          <w:szCs w:val="24"/>
        </w:rPr>
        <w:t xml:space="preserve"> - произведенная Участником с использованием Карты расходная операция по оплате Товаров, произведенная по банковскому счету, к которому эмитирована Карта, и не признанная Банком Недействительной операцией.</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Держатель Карты</w:t>
      </w:r>
      <w:r w:rsidRPr="00D37D90">
        <w:rPr>
          <w:rFonts w:ascii="Times New Roman" w:hAnsi="Times New Roman" w:cs="Times New Roman"/>
          <w:sz w:val="24"/>
          <w:szCs w:val="24"/>
        </w:rPr>
        <w:t xml:space="preserve"> - физическое лицо, заключившее с Банком Договор о Карте.</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Договор о Карте</w:t>
      </w:r>
      <w:r w:rsidRPr="00D37D90">
        <w:rPr>
          <w:rFonts w:ascii="Times New Roman" w:hAnsi="Times New Roman" w:cs="Times New Roman"/>
          <w:sz w:val="24"/>
          <w:szCs w:val="24"/>
        </w:rPr>
        <w:t xml:space="preserve"> - заключенный между Банком и физическим лицом договор, включающий в </w:t>
      </w:r>
      <w:r w:rsidRPr="00D37D90">
        <w:rPr>
          <w:rFonts w:ascii="Times New Roman" w:hAnsi="Times New Roman" w:cs="Times New Roman"/>
          <w:sz w:val="24"/>
          <w:szCs w:val="24"/>
        </w:rPr>
        <w:lastRenderedPageBreak/>
        <w:t>себя в качестве составных и неотъемлемых частей Условия использования банковских карт ПАО Сбербанк и тарифы Банка.</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Злоупотребление Правилами</w:t>
      </w:r>
      <w:r w:rsidRPr="00D37D90">
        <w:rPr>
          <w:rFonts w:ascii="Times New Roman" w:hAnsi="Times New Roman" w:cs="Times New Roman"/>
          <w:sz w:val="24"/>
          <w:szCs w:val="24"/>
        </w:rPr>
        <w:t xml:space="preserve"> - недобросовестные действия Участника, противоречащие Правилам Программы и/или направленные на накопление максимального количества Бонусов на своем Бонусном счете без фактического приобретения Товаров в целях личного потребления.</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Злоупотребление правилами Акции</w:t>
      </w:r>
      <w:r w:rsidRPr="00D37D90">
        <w:rPr>
          <w:rFonts w:ascii="Times New Roman" w:hAnsi="Times New Roman" w:cs="Times New Roman"/>
          <w:sz w:val="24"/>
          <w:szCs w:val="24"/>
        </w:rPr>
        <w:t xml:space="preserve"> - Недобросовестные действия Участника, не соответствующие правилам Акции и направленные на приобретение Участником каких-либо привилегий и Поощрений, предоставляемых Участнику в рамках Акции, и/или связанные с предоставлением Участником недостоверной информации (сведений) при участии в Акции. </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Карта</w:t>
      </w:r>
      <w:r w:rsidRPr="00D37D90">
        <w:rPr>
          <w:rFonts w:ascii="Times New Roman" w:hAnsi="Times New Roman" w:cs="Times New Roman"/>
          <w:sz w:val="24"/>
          <w:szCs w:val="24"/>
        </w:rPr>
        <w:t xml:space="preserve"> - эмитируемая Банком карта - электронное средство платежа, используемое Держателем Карты для совершения операций по счету карты: </w:t>
      </w:r>
      <w:r w:rsidRPr="00D37D90">
        <w:rPr>
          <w:rFonts w:ascii="Times New Roman" w:hAnsi="Times New Roman" w:cs="Times New Roman"/>
          <w:sz w:val="24"/>
          <w:szCs w:val="24"/>
        </w:rPr>
        <w:br/>
        <w:t xml:space="preserve">- в пределах расходного лимита (дебетовая карта); </w:t>
      </w:r>
      <w:r w:rsidRPr="00D37D90">
        <w:rPr>
          <w:rFonts w:ascii="Times New Roman" w:hAnsi="Times New Roman" w:cs="Times New Roman"/>
          <w:sz w:val="24"/>
          <w:szCs w:val="24"/>
        </w:rPr>
        <w:br/>
        <w:t xml:space="preserve">- в пределах расходного лимита, в том числе за счет кредитных средств, предоставленных Банком клиенту при недостаточности или отсутствии на Счете карты денежных средств (дебетовая карта с овердрафтом); </w:t>
      </w:r>
      <w:r w:rsidRPr="00D37D90">
        <w:rPr>
          <w:rFonts w:ascii="Times New Roman" w:hAnsi="Times New Roman" w:cs="Times New Roman"/>
          <w:sz w:val="24"/>
          <w:szCs w:val="24"/>
        </w:rPr>
        <w:br/>
        <w:t xml:space="preserve">- в пределах кредитного лимита за счет кредитных средств, предоставленных Банком клиенту в пределах расходного лимита (кредитная карта); </w:t>
      </w:r>
      <w:r w:rsidRPr="00D37D90">
        <w:rPr>
          <w:rFonts w:ascii="Times New Roman" w:hAnsi="Times New Roman" w:cs="Times New Roman"/>
          <w:sz w:val="24"/>
          <w:szCs w:val="24"/>
        </w:rPr>
        <w:br/>
        <w:t xml:space="preserve">- электронное средство платежа, не имеющее физического носителя, используемое Держателем Карты для совершения операций по счету карты, в пределах остатка электронных денежных средств (предоплаченная виртуальная карта). </w:t>
      </w:r>
      <w:r w:rsidRPr="00D37D90">
        <w:rPr>
          <w:rFonts w:ascii="Times New Roman" w:hAnsi="Times New Roman" w:cs="Times New Roman"/>
          <w:sz w:val="24"/>
          <w:szCs w:val="24"/>
        </w:rPr>
        <w:br/>
        <w:t xml:space="preserve">Подробнее о Карте на www.sberbank.ru. </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Мобильное приложение Программы (МП)</w:t>
      </w:r>
      <w:r w:rsidRPr="00D37D90">
        <w:rPr>
          <w:rFonts w:ascii="Times New Roman" w:hAnsi="Times New Roman" w:cs="Times New Roman"/>
          <w:sz w:val="24"/>
          <w:szCs w:val="24"/>
        </w:rPr>
        <w:t xml:space="preserve"> - комплекс программно-аппаратных средств (программное обеспечение), предназначенный для предоставления Участникам через глобальную информационно-телекоммуникационную сеть «Интернет» сервисов Программы. МП доступно для установки на мобильные устройства Участников по ссылкам: </w:t>
      </w:r>
      <w:hyperlink r:id="rId11" w:tgtFrame="blank" w:history="1">
        <w:r w:rsidRPr="00D37D90">
          <w:rPr>
            <w:rStyle w:val="a9"/>
            <w:rFonts w:ascii="Times New Roman" w:hAnsi="Times New Roman" w:cs="Times New Roman"/>
          </w:rPr>
          <w:t>https://itunes.apple.com/ru/app/spasibo-ot-sberbanka/id899525659</w:t>
        </w:r>
      </w:hyperlink>
      <w:r w:rsidRPr="00D37D90">
        <w:rPr>
          <w:rFonts w:ascii="Times New Roman" w:hAnsi="Times New Roman" w:cs="Times New Roman"/>
          <w:sz w:val="24"/>
          <w:szCs w:val="24"/>
        </w:rPr>
        <w:t xml:space="preserve"> или </w:t>
      </w:r>
      <w:hyperlink r:id="rId12" w:tgtFrame="blank" w:history="1">
        <w:r w:rsidRPr="00D37D90">
          <w:rPr>
            <w:rStyle w:val="a9"/>
            <w:rFonts w:ascii="Times New Roman" w:hAnsi="Times New Roman" w:cs="Times New Roman"/>
          </w:rPr>
          <w:t>https://play.google.com/store/apps/details?id=ru.sberbank.spasibo</w:t>
        </w:r>
      </w:hyperlink>
      <w:r w:rsidRPr="00D37D90">
        <w:rPr>
          <w:rFonts w:ascii="Times New Roman" w:hAnsi="Times New Roman" w:cs="Times New Roman"/>
          <w:sz w:val="24"/>
          <w:szCs w:val="24"/>
        </w:rPr>
        <w:t>. Для использования необходим доступ в сеть Интернет. Запрещено для детей.</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Мобильное приложение «Сбербанк Онлайн»</w:t>
      </w:r>
      <w:r w:rsidRPr="00D37D90">
        <w:rPr>
          <w:rFonts w:ascii="Times New Roman" w:hAnsi="Times New Roman" w:cs="Times New Roman"/>
          <w:sz w:val="24"/>
          <w:szCs w:val="24"/>
        </w:rPr>
        <w:t xml:space="preserve"> - программное обеспечение (мобильная версия системы дистанционного обслуживания «Сбербанк Онлайн») для мобильного устройства, исключительное право на которое принадлежит Банку, предоставляющее клиенту Банка возможность доступа к Системе «Сбербанк Онлайн». </w:t>
      </w:r>
      <w:proofErr w:type="gramStart"/>
      <w:r w:rsidRPr="00D37D90">
        <w:rPr>
          <w:rFonts w:ascii="Times New Roman" w:hAnsi="Times New Roman" w:cs="Times New Roman"/>
          <w:sz w:val="24"/>
          <w:szCs w:val="24"/>
        </w:rPr>
        <w:t xml:space="preserve">Мобильное приложение «Сбербанк Онлайн» доступно для установки на мобильные устройства Участников по ссылкам: </w:t>
      </w:r>
      <w:hyperlink r:id="rId13" w:history="1">
        <w:r w:rsidRPr="00D37D90">
          <w:rPr>
            <w:rStyle w:val="a9"/>
            <w:rFonts w:ascii="Times New Roman" w:hAnsi="Times New Roman" w:cs="Times New Roman"/>
          </w:rPr>
          <w:t>https://itunes.apple.com/ru/app/%D1%81%D0%B1%D0%B5%D1%80%D0%B1%D0%B0%D0%BD%D0%BA-%D0%BE%D0%BD%D0%BB%D0%B0%D0%B9%D0%BD/id492224193</w:t>
        </w:r>
      </w:hyperlink>
      <w:r w:rsidRPr="00D37D90">
        <w:rPr>
          <w:rFonts w:ascii="Times New Roman" w:hAnsi="Times New Roman" w:cs="Times New Roman"/>
          <w:sz w:val="24"/>
          <w:szCs w:val="24"/>
        </w:rPr>
        <w:t xml:space="preserve"> или </w:t>
      </w:r>
      <w:hyperlink r:id="rId14" w:history="1">
        <w:r w:rsidRPr="00D37D90">
          <w:rPr>
            <w:rStyle w:val="a9"/>
            <w:rFonts w:ascii="Times New Roman" w:hAnsi="Times New Roman" w:cs="Times New Roman"/>
          </w:rPr>
          <w:t>https://play.google.com/store/apps/details?id=ru.sberbankmobile</w:t>
        </w:r>
      </w:hyperlink>
      <w:r w:rsidRPr="00D37D90">
        <w:rPr>
          <w:rFonts w:ascii="Times New Roman" w:hAnsi="Times New Roman" w:cs="Times New Roman"/>
          <w:sz w:val="24"/>
          <w:szCs w:val="24"/>
        </w:rPr>
        <w:t>. Для</w:t>
      </w:r>
      <w:proofErr w:type="gramEnd"/>
      <w:r w:rsidRPr="00D37D90">
        <w:rPr>
          <w:rFonts w:ascii="Times New Roman" w:hAnsi="Times New Roman" w:cs="Times New Roman"/>
          <w:sz w:val="24"/>
          <w:szCs w:val="24"/>
        </w:rPr>
        <w:t xml:space="preserve"> использования необходим доступ в сеть Интернет. Без ограничений по возрасту.</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Мобильное приложение «</w:t>
      </w:r>
      <w:proofErr w:type="spellStart"/>
      <w:r w:rsidRPr="00D37D90">
        <w:rPr>
          <w:rFonts w:ascii="Times New Roman" w:hAnsi="Times New Roman" w:cs="Times New Roman"/>
          <w:b/>
          <w:bCs/>
          <w:sz w:val="24"/>
          <w:szCs w:val="24"/>
        </w:rPr>
        <w:t>СберKids</w:t>
      </w:r>
      <w:proofErr w:type="spellEnd"/>
      <w:r w:rsidRPr="00D37D90">
        <w:rPr>
          <w:rFonts w:ascii="Times New Roman" w:hAnsi="Times New Roman" w:cs="Times New Roman"/>
          <w:b/>
          <w:bCs/>
          <w:sz w:val="24"/>
          <w:szCs w:val="24"/>
        </w:rPr>
        <w:t>» (МП «</w:t>
      </w:r>
      <w:proofErr w:type="spellStart"/>
      <w:r w:rsidRPr="00D37D90">
        <w:rPr>
          <w:rFonts w:ascii="Times New Roman" w:hAnsi="Times New Roman" w:cs="Times New Roman"/>
          <w:b/>
          <w:bCs/>
          <w:sz w:val="24"/>
          <w:szCs w:val="24"/>
        </w:rPr>
        <w:t>СберKids</w:t>
      </w:r>
      <w:proofErr w:type="spellEnd"/>
      <w:r w:rsidRPr="00D37D90">
        <w:rPr>
          <w:rFonts w:ascii="Times New Roman" w:hAnsi="Times New Roman" w:cs="Times New Roman"/>
          <w:b/>
          <w:bCs/>
          <w:sz w:val="24"/>
          <w:szCs w:val="24"/>
        </w:rPr>
        <w:t>»</w:t>
      </w:r>
      <w:proofErr w:type="gramStart"/>
      <w:r w:rsidRPr="00D37D90">
        <w:rPr>
          <w:rFonts w:ascii="Times New Roman" w:hAnsi="Times New Roman" w:cs="Times New Roman"/>
          <w:b/>
          <w:bCs/>
          <w:sz w:val="24"/>
          <w:szCs w:val="24"/>
        </w:rPr>
        <w:t xml:space="preserve"> )</w:t>
      </w:r>
      <w:proofErr w:type="gramEnd"/>
      <w:r w:rsidRPr="00D37D90">
        <w:rPr>
          <w:rFonts w:ascii="Times New Roman" w:hAnsi="Times New Roman" w:cs="Times New Roman"/>
          <w:sz w:val="24"/>
          <w:szCs w:val="24"/>
        </w:rPr>
        <w:t xml:space="preserve"> - программное обеспечение, предназначенное для получения предоплаченной виртуальной Карты и работы с предоплаченной виртуальной Картой Банка. МП «</w:t>
      </w:r>
      <w:proofErr w:type="spellStart"/>
      <w:r w:rsidRPr="00D37D90">
        <w:rPr>
          <w:rFonts w:ascii="Times New Roman" w:hAnsi="Times New Roman" w:cs="Times New Roman"/>
          <w:sz w:val="24"/>
          <w:szCs w:val="24"/>
        </w:rPr>
        <w:t>Сбер</w:t>
      </w:r>
      <w:proofErr w:type="gramStart"/>
      <w:r w:rsidRPr="00D37D90">
        <w:rPr>
          <w:rFonts w:ascii="Times New Roman" w:hAnsi="Times New Roman" w:cs="Times New Roman"/>
          <w:sz w:val="24"/>
          <w:szCs w:val="24"/>
        </w:rPr>
        <w:t>Kids</w:t>
      </w:r>
      <w:proofErr w:type="spellEnd"/>
      <w:proofErr w:type="gramEnd"/>
      <w:r w:rsidRPr="00D37D90">
        <w:rPr>
          <w:rFonts w:ascii="Times New Roman" w:hAnsi="Times New Roman" w:cs="Times New Roman"/>
          <w:sz w:val="24"/>
          <w:szCs w:val="24"/>
        </w:rPr>
        <w:t xml:space="preserve">» доступно для установки на мобильные устройства по ссылкам: https://play.google.com/store/apps/details?id=ru.sberbank.sberkids, https://itunes.apple.com/ru/app/сберkids/id1407713839?mt=8. Для использования необходим доступ в сеть Интернет. В отношении информационной продукции для детей старше шести лет. </w:t>
      </w:r>
      <w:r w:rsidRPr="00D37D90">
        <w:rPr>
          <w:rFonts w:ascii="Times New Roman" w:hAnsi="Times New Roman" w:cs="Times New Roman"/>
          <w:sz w:val="24"/>
          <w:szCs w:val="24"/>
        </w:rPr>
        <w:br/>
      </w:r>
      <w:r w:rsidRPr="00D37D90">
        <w:rPr>
          <w:rFonts w:ascii="Times New Roman" w:hAnsi="Times New Roman" w:cs="Times New Roman"/>
          <w:sz w:val="24"/>
          <w:szCs w:val="24"/>
        </w:rPr>
        <w:br/>
      </w:r>
      <w:proofErr w:type="gramStart"/>
      <w:r w:rsidRPr="00D37D90">
        <w:rPr>
          <w:rFonts w:ascii="Times New Roman" w:hAnsi="Times New Roman" w:cs="Times New Roman"/>
          <w:b/>
          <w:bCs/>
          <w:sz w:val="24"/>
          <w:szCs w:val="24"/>
        </w:rPr>
        <w:lastRenderedPageBreak/>
        <w:t>MCC</w:t>
      </w:r>
      <w:r w:rsidRPr="00D37D90">
        <w:rPr>
          <w:rFonts w:ascii="Times New Roman" w:hAnsi="Times New Roman" w:cs="Times New Roman"/>
          <w:b/>
          <w:bCs/>
          <w:sz w:val="24"/>
          <w:szCs w:val="24"/>
          <w:vertAlign w:val="superscript"/>
        </w:rPr>
        <w:t>1</w:t>
      </w:r>
      <w:r w:rsidRPr="00D37D90">
        <w:rPr>
          <w:rFonts w:ascii="Times New Roman" w:hAnsi="Times New Roman" w:cs="Times New Roman"/>
          <w:sz w:val="24"/>
          <w:szCs w:val="24"/>
        </w:rPr>
        <w:t xml:space="preserve"> - </w:t>
      </w:r>
      <w:proofErr w:type="spellStart"/>
      <w:r w:rsidRPr="00D37D90">
        <w:rPr>
          <w:rFonts w:ascii="Times New Roman" w:hAnsi="Times New Roman" w:cs="Times New Roman"/>
          <w:sz w:val="24"/>
          <w:szCs w:val="24"/>
        </w:rPr>
        <w:t>Merchant</w:t>
      </w:r>
      <w:proofErr w:type="spellEnd"/>
      <w:r w:rsidRPr="00D37D90">
        <w:rPr>
          <w:rFonts w:ascii="Times New Roman" w:hAnsi="Times New Roman" w:cs="Times New Roman"/>
          <w:sz w:val="24"/>
          <w:szCs w:val="24"/>
        </w:rPr>
        <w:t xml:space="preserve"> </w:t>
      </w:r>
      <w:proofErr w:type="spellStart"/>
      <w:r w:rsidRPr="00D37D90">
        <w:rPr>
          <w:rFonts w:ascii="Times New Roman" w:hAnsi="Times New Roman" w:cs="Times New Roman"/>
          <w:sz w:val="24"/>
          <w:szCs w:val="24"/>
        </w:rPr>
        <w:t>Category</w:t>
      </w:r>
      <w:proofErr w:type="spellEnd"/>
      <w:r w:rsidRPr="00D37D90">
        <w:rPr>
          <w:rFonts w:ascii="Times New Roman" w:hAnsi="Times New Roman" w:cs="Times New Roman"/>
          <w:sz w:val="24"/>
          <w:szCs w:val="24"/>
        </w:rPr>
        <w:t xml:space="preserve"> </w:t>
      </w:r>
      <w:proofErr w:type="spellStart"/>
      <w:r w:rsidRPr="00D37D90">
        <w:rPr>
          <w:rFonts w:ascii="Times New Roman" w:hAnsi="Times New Roman" w:cs="Times New Roman"/>
          <w:sz w:val="24"/>
          <w:szCs w:val="24"/>
        </w:rPr>
        <w:t>Code</w:t>
      </w:r>
      <w:proofErr w:type="spellEnd"/>
      <w:r w:rsidRPr="00D37D90">
        <w:rPr>
          <w:rFonts w:ascii="Times New Roman" w:hAnsi="Times New Roman" w:cs="Times New Roman"/>
          <w:sz w:val="24"/>
          <w:szCs w:val="24"/>
        </w:rPr>
        <w:t xml:space="preserve"> - четырехзначный номер, присваиваемый ТСП банком-</w:t>
      </w:r>
      <w:proofErr w:type="spellStart"/>
      <w:r w:rsidRPr="00D37D90">
        <w:rPr>
          <w:rFonts w:ascii="Times New Roman" w:hAnsi="Times New Roman" w:cs="Times New Roman"/>
          <w:sz w:val="24"/>
          <w:szCs w:val="24"/>
        </w:rPr>
        <w:t>эквайером</w:t>
      </w:r>
      <w:proofErr w:type="spellEnd"/>
      <w:r w:rsidRPr="00D37D90">
        <w:rPr>
          <w:rFonts w:ascii="Times New Roman" w:hAnsi="Times New Roman" w:cs="Times New Roman"/>
          <w:sz w:val="24"/>
          <w:szCs w:val="24"/>
        </w:rPr>
        <w:t xml:space="preserve"> для классификации ТСП по типу их деятельности</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Недействительная операция</w:t>
      </w:r>
      <w:r w:rsidRPr="00D37D90">
        <w:rPr>
          <w:rFonts w:ascii="Times New Roman" w:hAnsi="Times New Roman" w:cs="Times New Roman"/>
          <w:sz w:val="24"/>
          <w:szCs w:val="24"/>
        </w:rPr>
        <w:t xml:space="preserve"> - произведенная Участником с использованием Карты расходная операция по оплате Товаров, произведенная по банковскому счету, к которому эмитирована Карта, и признанная Банком и/или Платежной системой и/или банком-</w:t>
      </w:r>
      <w:proofErr w:type="spellStart"/>
      <w:r w:rsidRPr="00D37D90">
        <w:rPr>
          <w:rFonts w:ascii="Times New Roman" w:hAnsi="Times New Roman" w:cs="Times New Roman"/>
          <w:sz w:val="24"/>
          <w:szCs w:val="24"/>
        </w:rPr>
        <w:t>эквайрером</w:t>
      </w:r>
      <w:proofErr w:type="spellEnd"/>
      <w:r w:rsidRPr="00D37D90">
        <w:rPr>
          <w:rFonts w:ascii="Times New Roman" w:hAnsi="Times New Roman" w:cs="Times New Roman"/>
          <w:sz w:val="24"/>
          <w:szCs w:val="24"/>
        </w:rPr>
        <w:t xml:space="preserve"> (кредитной организацией, осуществляющей </w:t>
      </w:r>
      <w:proofErr w:type="spellStart"/>
      <w:r w:rsidRPr="00D37D90">
        <w:rPr>
          <w:rFonts w:ascii="Times New Roman" w:hAnsi="Times New Roman" w:cs="Times New Roman"/>
          <w:sz w:val="24"/>
          <w:szCs w:val="24"/>
        </w:rPr>
        <w:t>эквайринг</w:t>
      </w:r>
      <w:proofErr w:type="spellEnd"/>
      <w:r w:rsidRPr="00D37D90">
        <w:rPr>
          <w:rFonts w:ascii="Times New Roman" w:hAnsi="Times New Roman" w:cs="Times New Roman"/>
          <w:sz w:val="24"/>
          <w:szCs w:val="24"/>
        </w:rPr>
        <w:t>) недействительной.</w:t>
      </w:r>
      <w:proofErr w:type="gramEnd"/>
      <w:r w:rsidRPr="00D37D90">
        <w:rPr>
          <w:rFonts w:ascii="Times New Roman" w:hAnsi="Times New Roman" w:cs="Times New Roman"/>
          <w:sz w:val="24"/>
          <w:szCs w:val="24"/>
        </w:rPr>
        <w:t xml:space="preserve"> К недействительной операции могут быть отнесены, </w:t>
      </w:r>
      <w:proofErr w:type="gramStart"/>
      <w:r w:rsidRPr="00D37D90">
        <w:rPr>
          <w:rFonts w:ascii="Times New Roman" w:hAnsi="Times New Roman" w:cs="Times New Roman"/>
          <w:sz w:val="24"/>
          <w:szCs w:val="24"/>
        </w:rPr>
        <w:t>но</w:t>
      </w:r>
      <w:proofErr w:type="gramEnd"/>
      <w:r w:rsidRPr="00D37D90">
        <w:rPr>
          <w:rFonts w:ascii="Times New Roman" w:hAnsi="Times New Roman" w:cs="Times New Roman"/>
          <w:sz w:val="24"/>
          <w:szCs w:val="24"/>
        </w:rPr>
        <w:t xml:space="preserve"> не ограничиваясь: </w:t>
      </w:r>
      <w:r w:rsidRPr="00D37D90">
        <w:rPr>
          <w:rFonts w:ascii="Times New Roman" w:hAnsi="Times New Roman" w:cs="Times New Roman"/>
          <w:sz w:val="24"/>
          <w:szCs w:val="24"/>
        </w:rPr>
        <w:br/>
        <w:t xml:space="preserve">- расходные операции, совершенные по Картам, заявленным как поддельные, утерянные или украденные; </w:t>
      </w:r>
      <w:r w:rsidRPr="00D37D90">
        <w:rPr>
          <w:rFonts w:ascii="Times New Roman" w:hAnsi="Times New Roman" w:cs="Times New Roman"/>
          <w:sz w:val="24"/>
          <w:szCs w:val="24"/>
        </w:rPr>
        <w:br/>
        <w:t>- расходные операции, информация о которых не была передана в Банк-</w:t>
      </w:r>
      <w:proofErr w:type="spellStart"/>
      <w:r w:rsidRPr="00D37D90">
        <w:rPr>
          <w:rFonts w:ascii="Times New Roman" w:hAnsi="Times New Roman" w:cs="Times New Roman"/>
          <w:sz w:val="24"/>
          <w:szCs w:val="24"/>
        </w:rPr>
        <w:t>эквайер</w:t>
      </w:r>
      <w:proofErr w:type="spellEnd"/>
      <w:r w:rsidRPr="00D37D90">
        <w:rPr>
          <w:rFonts w:ascii="Times New Roman" w:hAnsi="Times New Roman" w:cs="Times New Roman"/>
          <w:sz w:val="24"/>
          <w:szCs w:val="24"/>
        </w:rPr>
        <w:t xml:space="preserve"> в связи с техническими проблемами и сбоями при ее совершении; </w:t>
      </w:r>
      <w:r w:rsidRPr="00D37D90">
        <w:rPr>
          <w:rFonts w:ascii="Times New Roman" w:hAnsi="Times New Roman" w:cs="Times New Roman"/>
          <w:sz w:val="24"/>
          <w:szCs w:val="24"/>
        </w:rPr>
        <w:br/>
        <w:t xml:space="preserve">- расходные операции по которым были получены операции «Возврат платежа» и т.д. </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Партнер Программы (Партнер)</w:t>
      </w:r>
      <w:r w:rsidRPr="00D37D90">
        <w:rPr>
          <w:rFonts w:ascii="Times New Roman" w:hAnsi="Times New Roman" w:cs="Times New Roman"/>
          <w:sz w:val="24"/>
          <w:szCs w:val="24"/>
        </w:rPr>
        <w:t xml:space="preserve"> - юридическое лицо/индивидуальный предприниматель, заключившее с Уполномоченной компанией договор об участии в Программе, имеющий </w:t>
      </w:r>
      <w:proofErr w:type="spellStart"/>
      <w:r w:rsidRPr="00D37D90">
        <w:rPr>
          <w:rFonts w:ascii="Times New Roman" w:hAnsi="Times New Roman" w:cs="Times New Roman"/>
          <w:sz w:val="24"/>
          <w:szCs w:val="24"/>
        </w:rPr>
        <w:t>эквайринговое</w:t>
      </w:r>
      <w:proofErr w:type="spellEnd"/>
      <w:r w:rsidRPr="00D37D90">
        <w:rPr>
          <w:rFonts w:ascii="Times New Roman" w:hAnsi="Times New Roman" w:cs="Times New Roman"/>
          <w:sz w:val="24"/>
          <w:szCs w:val="24"/>
        </w:rPr>
        <w:t xml:space="preserve"> оборудование, поддерживающее специальное программное обеспечение, позволяющее участвовать в Программе. Действующий список Партнеров Программы размещается на Сайте Программы, в маркетинговых и/или рекламных материалах. </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Персональный кабинет лояльности (ПКЛ)</w:t>
      </w:r>
      <w:r w:rsidRPr="00D37D90">
        <w:rPr>
          <w:rFonts w:ascii="Times New Roman" w:hAnsi="Times New Roman" w:cs="Times New Roman"/>
          <w:sz w:val="24"/>
          <w:szCs w:val="24"/>
        </w:rPr>
        <w:t xml:space="preserve"> - интернет-страница о состоянии Бонусного счета Участника Программы, доступ к которой предоставляется через Сайт Банка, интернет-банк Сбербанк Онлайн на закладке «Спасибо от Сбербанка» или через сайт Программы.</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Правила</w:t>
      </w:r>
      <w:r w:rsidRPr="00D37D90">
        <w:rPr>
          <w:rFonts w:ascii="Times New Roman" w:hAnsi="Times New Roman" w:cs="Times New Roman"/>
          <w:sz w:val="24"/>
          <w:szCs w:val="24"/>
        </w:rPr>
        <w:t xml:space="preserve"> - документ, определяющий условия и порядок участия физических лиц в Программе, Бонусной программе, размещенный на Сайте Программы.</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Программа</w:t>
      </w:r>
      <w:r w:rsidRPr="00D37D90">
        <w:rPr>
          <w:rFonts w:ascii="Times New Roman" w:hAnsi="Times New Roman" w:cs="Times New Roman"/>
          <w:sz w:val="24"/>
          <w:szCs w:val="24"/>
        </w:rPr>
        <w:t xml:space="preserve"> - программа лояльности, построенная на системе накопления и использования Бонусов на основе специального программного обеспечения, направленная на стимулирование активности ее Участников в использовании Участниками продуктов и услуг Банка, увеличение объема операций, совершаемых Участником с использованием Карт, приобретении товаров, работ услуг Участвующих компаний. Программа реализуется Банком и управляется Уполномоченной компанией.</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Платежная Система</w:t>
      </w:r>
      <w:r w:rsidRPr="00D37D90">
        <w:rPr>
          <w:rFonts w:ascii="Times New Roman" w:hAnsi="Times New Roman" w:cs="Times New Roman"/>
          <w:sz w:val="24"/>
          <w:szCs w:val="24"/>
        </w:rPr>
        <w:t xml:space="preserve"> - совокупность организаций, взаимодействующих по правилам платежной системы в целях осуществления перевода денежных средств.</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Поощрение</w:t>
      </w:r>
      <w:r w:rsidRPr="00D37D90">
        <w:rPr>
          <w:rFonts w:ascii="Times New Roman" w:hAnsi="Times New Roman" w:cs="Times New Roman"/>
          <w:sz w:val="24"/>
          <w:szCs w:val="24"/>
        </w:rPr>
        <w:t xml:space="preserve"> - одна из форм поощрения в Программе: Бонусное поощрение, Возмещение, иные формы поощрения, получаемые Участником в рамках Программы и Акций, проводимых на </w:t>
      </w:r>
      <w:proofErr w:type="gramStart"/>
      <w:r w:rsidRPr="00D37D90">
        <w:rPr>
          <w:rFonts w:ascii="Times New Roman" w:hAnsi="Times New Roman" w:cs="Times New Roman"/>
          <w:sz w:val="24"/>
          <w:szCs w:val="24"/>
        </w:rPr>
        <w:t>базе Программы</w:t>
      </w:r>
      <w:proofErr w:type="gramEnd"/>
      <w:r w:rsidRPr="00D37D90">
        <w:rPr>
          <w:rFonts w:ascii="Times New Roman" w:hAnsi="Times New Roman" w:cs="Times New Roman"/>
          <w:sz w:val="24"/>
          <w:szCs w:val="24"/>
        </w:rPr>
        <w:t>.</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Сайт Банка</w:t>
      </w:r>
      <w:r w:rsidRPr="00D37D90">
        <w:rPr>
          <w:rFonts w:ascii="Times New Roman" w:hAnsi="Times New Roman" w:cs="Times New Roman"/>
          <w:sz w:val="24"/>
          <w:szCs w:val="24"/>
        </w:rPr>
        <w:t xml:space="preserve"> - сайт в сети Интернет www.sberbank.ru, на котором размещена ссылка на Сайт Программы, другая информация о Программе.</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Сайт Программы</w:t>
      </w:r>
      <w:r w:rsidRPr="00D37D90">
        <w:rPr>
          <w:rFonts w:ascii="Times New Roman" w:hAnsi="Times New Roman" w:cs="Times New Roman"/>
          <w:sz w:val="24"/>
          <w:szCs w:val="24"/>
        </w:rPr>
        <w:t xml:space="preserve"> - сайт в сети Интернет www.spasibosberbank.ru, на котором размещен те</w:t>
      </w:r>
      <w:proofErr w:type="gramStart"/>
      <w:r w:rsidRPr="00D37D90">
        <w:rPr>
          <w:rFonts w:ascii="Times New Roman" w:hAnsi="Times New Roman" w:cs="Times New Roman"/>
          <w:sz w:val="24"/>
          <w:szCs w:val="24"/>
        </w:rPr>
        <w:t>кст Пр</w:t>
      </w:r>
      <w:proofErr w:type="gramEnd"/>
      <w:r w:rsidRPr="00D37D90">
        <w:rPr>
          <w:rFonts w:ascii="Times New Roman" w:hAnsi="Times New Roman" w:cs="Times New Roman"/>
          <w:sz w:val="24"/>
          <w:szCs w:val="24"/>
        </w:rPr>
        <w:t>авил, являющийся актуальной и действующей редакцией Правил, список Партнеров Программы, правила Акций Банка, информация об Акциях Партнеров, другая информация о Программе.</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Сбербанк ID</w:t>
      </w:r>
      <w:r w:rsidRPr="00D37D90">
        <w:rPr>
          <w:rFonts w:ascii="Times New Roman" w:hAnsi="Times New Roman" w:cs="Times New Roman"/>
          <w:sz w:val="24"/>
          <w:szCs w:val="24"/>
        </w:rPr>
        <w:t xml:space="preserve"> - Сервис Банка по сохранению персональных данных клиента для передачи их по поручению клиента, партнерам Банка. Сервис предоставляется на условиях публичной оферты «Об условиях предоставления ПАО Сбербанк сервиса Сбербанк ID». </w:t>
      </w:r>
      <w:proofErr w:type="gramStart"/>
      <w:r w:rsidRPr="00D37D90">
        <w:rPr>
          <w:rFonts w:ascii="Times New Roman" w:hAnsi="Times New Roman" w:cs="Times New Roman"/>
          <w:sz w:val="24"/>
          <w:szCs w:val="24"/>
        </w:rPr>
        <w:t xml:space="preserve">Подробную информацию </w:t>
      </w:r>
      <w:r w:rsidRPr="00D37D90">
        <w:rPr>
          <w:rFonts w:ascii="Times New Roman" w:hAnsi="Times New Roman" w:cs="Times New Roman"/>
          <w:sz w:val="24"/>
          <w:szCs w:val="24"/>
        </w:rPr>
        <w:lastRenderedPageBreak/>
        <w:t xml:space="preserve">о Сервисе Банка Сбербанк ID можно получить по ссылке: </w:t>
      </w:r>
      <w:hyperlink r:id="rId15" w:tgtFrame="blank" w:history="1">
        <w:r w:rsidRPr="00D37D90">
          <w:rPr>
            <w:rStyle w:val="a9"/>
            <w:rFonts w:ascii="Times New Roman" w:hAnsi="Times New Roman" w:cs="Times New Roman"/>
          </w:rPr>
          <w:t>stat.online.sberbank.ru/SBERBANKID/Offer.pdf</w:t>
        </w:r>
      </w:hyperlink>
      <w:r w:rsidRPr="00D37D90">
        <w:rPr>
          <w:rFonts w:ascii="Times New Roman" w:hAnsi="Times New Roman" w:cs="Times New Roman"/>
          <w:sz w:val="24"/>
          <w:szCs w:val="24"/>
        </w:rPr>
        <w:t xml:space="preserve"> </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Сервисы Банка</w:t>
      </w:r>
      <w:r w:rsidRPr="00D37D90">
        <w:rPr>
          <w:rFonts w:ascii="Times New Roman" w:hAnsi="Times New Roman" w:cs="Times New Roman"/>
          <w:sz w:val="24"/>
          <w:szCs w:val="24"/>
        </w:rPr>
        <w:br/>
        <w:t>- Система «Сбербанк Онлайн»;</w:t>
      </w:r>
      <w:r w:rsidRPr="00D37D90">
        <w:rPr>
          <w:rFonts w:ascii="Times New Roman" w:hAnsi="Times New Roman" w:cs="Times New Roman"/>
          <w:sz w:val="24"/>
          <w:szCs w:val="24"/>
        </w:rPr>
        <w:br/>
        <w:t>- Мобильное приложение «Сбербанк Онлайн»</w:t>
      </w:r>
      <w:r w:rsidRPr="00D37D90">
        <w:rPr>
          <w:rFonts w:ascii="Times New Roman" w:hAnsi="Times New Roman" w:cs="Times New Roman"/>
          <w:sz w:val="24"/>
          <w:szCs w:val="24"/>
        </w:rPr>
        <w:br/>
        <w:t xml:space="preserve">- Сбербанк ID </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Сервисы Уполномоченной компании</w:t>
      </w:r>
      <w:r w:rsidRPr="00D37D90">
        <w:rPr>
          <w:rFonts w:ascii="Times New Roman" w:hAnsi="Times New Roman" w:cs="Times New Roman"/>
          <w:sz w:val="24"/>
          <w:szCs w:val="24"/>
        </w:rPr>
        <w:br/>
        <w:t>- Мобильное приложение Программы (МП);</w:t>
      </w:r>
      <w:r w:rsidRPr="00D37D90">
        <w:rPr>
          <w:rFonts w:ascii="Times New Roman" w:hAnsi="Times New Roman" w:cs="Times New Roman"/>
          <w:sz w:val="24"/>
          <w:szCs w:val="24"/>
        </w:rPr>
        <w:br/>
        <w:t>- Один из следующих сайтов в сети Интернет:</w:t>
      </w:r>
      <w:r w:rsidRPr="00D37D90">
        <w:rPr>
          <w:rFonts w:ascii="Times New Roman" w:hAnsi="Times New Roman" w:cs="Times New Roman"/>
          <w:sz w:val="24"/>
          <w:szCs w:val="24"/>
        </w:rPr>
        <w:br/>
        <w:t xml:space="preserve">- </w:t>
      </w:r>
      <w:hyperlink r:id="rId16" w:history="1">
        <w:r w:rsidRPr="00D37D90">
          <w:rPr>
            <w:rStyle w:val="a9"/>
            <w:rFonts w:ascii="Times New Roman" w:hAnsi="Times New Roman" w:cs="Times New Roman"/>
          </w:rPr>
          <w:t>http://spasibosberbank.online</w:t>
        </w:r>
      </w:hyperlink>
      <w:r w:rsidRPr="00D37D90">
        <w:rPr>
          <w:rFonts w:ascii="Times New Roman" w:hAnsi="Times New Roman" w:cs="Times New Roman"/>
          <w:sz w:val="24"/>
          <w:szCs w:val="24"/>
        </w:rPr>
        <w:t>;</w:t>
      </w:r>
      <w:r w:rsidRPr="00D37D90">
        <w:rPr>
          <w:rFonts w:ascii="Times New Roman" w:hAnsi="Times New Roman" w:cs="Times New Roman"/>
          <w:sz w:val="24"/>
          <w:szCs w:val="24"/>
        </w:rPr>
        <w:br/>
        <w:t xml:space="preserve">- </w:t>
      </w:r>
      <w:hyperlink r:id="rId17" w:history="1">
        <w:r w:rsidRPr="00D37D90">
          <w:rPr>
            <w:rStyle w:val="a9"/>
            <w:rFonts w:ascii="Times New Roman" w:hAnsi="Times New Roman" w:cs="Times New Roman"/>
          </w:rPr>
          <w:t>http://spasibosberbank.events</w:t>
        </w:r>
      </w:hyperlink>
      <w:r w:rsidRPr="00D37D90">
        <w:rPr>
          <w:rFonts w:ascii="Times New Roman" w:hAnsi="Times New Roman" w:cs="Times New Roman"/>
          <w:sz w:val="24"/>
          <w:szCs w:val="24"/>
        </w:rPr>
        <w:t>;</w:t>
      </w:r>
      <w:r w:rsidRPr="00D37D90">
        <w:rPr>
          <w:rFonts w:ascii="Times New Roman" w:hAnsi="Times New Roman" w:cs="Times New Roman"/>
          <w:sz w:val="24"/>
          <w:szCs w:val="24"/>
        </w:rPr>
        <w:br/>
        <w:t xml:space="preserve">- </w:t>
      </w:r>
      <w:hyperlink r:id="rId18" w:history="1">
        <w:r w:rsidRPr="00D37D90">
          <w:rPr>
            <w:rStyle w:val="a9"/>
            <w:rFonts w:ascii="Times New Roman" w:hAnsi="Times New Roman" w:cs="Times New Roman"/>
          </w:rPr>
          <w:t>https://spasibosberbank.travel</w:t>
        </w:r>
      </w:hyperlink>
      <w:r w:rsidRPr="00D37D90">
        <w:rPr>
          <w:rFonts w:ascii="Times New Roman" w:hAnsi="Times New Roman" w:cs="Times New Roman"/>
          <w:sz w:val="24"/>
          <w:szCs w:val="24"/>
        </w:rPr>
        <w:t>;</w:t>
      </w:r>
      <w:proofErr w:type="gramEnd"/>
      <w:r w:rsidRPr="00D37D90">
        <w:rPr>
          <w:rFonts w:ascii="Times New Roman" w:hAnsi="Times New Roman" w:cs="Times New Roman"/>
          <w:sz w:val="24"/>
          <w:szCs w:val="24"/>
        </w:rPr>
        <w:br/>
        <w:t xml:space="preserve">- </w:t>
      </w:r>
      <w:hyperlink r:id="rId19" w:history="1">
        <w:r w:rsidRPr="00D37D90">
          <w:rPr>
            <w:rStyle w:val="a9"/>
            <w:rFonts w:ascii="Times New Roman" w:hAnsi="Times New Roman" w:cs="Times New Roman"/>
          </w:rPr>
          <w:t>http://spasibosberbank.ru</w:t>
        </w:r>
      </w:hyperlink>
      <w:r w:rsidRPr="00D37D90">
        <w:rPr>
          <w:rFonts w:ascii="Times New Roman" w:hAnsi="Times New Roman" w:cs="Times New Roman"/>
          <w:sz w:val="24"/>
          <w:szCs w:val="24"/>
        </w:rPr>
        <w:t>;</w:t>
      </w:r>
      <w:r w:rsidRPr="00D37D90">
        <w:rPr>
          <w:rFonts w:ascii="Times New Roman" w:hAnsi="Times New Roman" w:cs="Times New Roman"/>
          <w:sz w:val="24"/>
          <w:szCs w:val="24"/>
        </w:rPr>
        <w:br/>
        <w:t xml:space="preserve">- </w:t>
      </w:r>
      <w:hyperlink r:id="rId20" w:history="1">
        <w:r w:rsidRPr="00D37D90">
          <w:rPr>
            <w:rStyle w:val="a9"/>
            <w:rFonts w:ascii="Times New Roman" w:hAnsi="Times New Roman" w:cs="Times New Roman"/>
          </w:rPr>
          <w:t>https://bonus-spasibo.ru/sbrf</w:t>
        </w:r>
      </w:hyperlink>
      <w:r w:rsidRPr="00D37D90">
        <w:rPr>
          <w:rFonts w:ascii="Times New Roman" w:hAnsi="Times New Roman" w:cs="Times New Roman"/>
          <w:sz w:val="24"/>
          <w:szCs w:val="24"/>
        </w:rPr>
        <w:br/>
        <w:t>- IVR</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Система «Сбербанк Онлайн»</w:t>
      </w:r>
      <w:r w:rsidRPr="00D37D90">
        <w:rPr>
          <w:rFonts w:ascii="Times New Roman" w:hAnsi="Times New Roman" w:cs="Times New Roman"/>
          <w:sz w:val="24"/>
          <w:szCs w:val="24"/>
        </w:rPr>
        <w:t xml:space="preserve"> - автоматизированная система дистанционного обслуживания клиентов (комплекс программно-аппаратных средств) Банка через сеть Интернет, размещенная на официальном ресурсе https://online.sberbank.ru. Система «Сбербанк Онлайн» позволяет получать подробную информацию о Банковских продуктах (вкладах, картах, кредитах), совершать платежи, переводы между счетами по вкладам и счетами банковских карт, переводить денежные средства клиентам Сбербанка и других банков.</w:t>
      </w:r>
      <w:r w:rsidRPr="00D37D90">
        <w:rPr>
          <w:rFonts w:ascii="Times New Roman" w:hAnsi="Times New Roman" w:cs="Times New Roman"/>
          <w:sz w:val="24"/>
          <w:szCs w:val="24"/>
        </w:rPr>
        <w:br/>
      </w:r>
      <w:r w:rsidRPr="00D37D90">
        <w:rPr>
          <w:rFonts w:ascii="Times New Roman" w:hAnsi="Times New Roman" w:cs="Times New Roman"/>
          <w:sz w:val="24"/>
          <w:szCs w:val="24"/>
        </w:rPr>
        <w:br/>
      </w:r>
      <w:proofErr w:type="gramStart"/>
      <w:r w:rsidRPr="00D37D90">
        <w:rPr>
          <w:rFonts w:ascii="Times New Roman" w:hAnsi="Times New Roman" w:cs="Times New Roman"/>
          <w:b/>
          <w:bCs/>
          <w:sz w:val="24"/>
          <w:szCs w:val="24"/>
        </w:rPr>
        <w:t>Товар</w:t>
      </w:r>
      <w:r w:rsidRPr="00D37D90">
        <w:rPr>
          <w:rFonts w:ascii="Times New Roman" w:hAnsi="Times New Roman" w:cs="Times New Roman"/>
          <w:sz w:val="24"/>
          <w:szCs w:val="24"/>
        </w:rPr>
        <w:t xml:space="preserve"> - товары (за исключением денежных средств, ценных бумаг, платежных документов (чеков, дорожных чеков и т.п.), товаров, оборот которых запрещен), работы, услуги.</w:t>
      </w:r>
      <w:proofErr w:type="gramEnd"/>
      <w:r w:rsidRPr="00D37D90">
        <w:rPr>
          <w:rFonts w:ascii="Times New Roman" w:hAnsi="Times New Roman" w:cs="Times New Roman"/>
          <w:sz w:val="24"/>
          <w:szCs w:val="24"/>
        </w:rPr>
        <w:br/>
      </w:r>
      <w:r w:rsidRPr="00D37D90">
        <w:rPr>
          <w:rFonts w:ascii="Times New Roman" w:hAnsi="Times New Roman" w:cs="Times New Roman"/>
          <w:sz w:val="24"/>
          <w:szCs w:val="24"/>
        </w:rPr>
        <w:br/>
      </w:r>
      <w:proofErr w:type="gramStart"/>
      <w:r w:rsidRPr="00D37D90">
        <w:rPr>
          <w:rFonts w:ascii="Times New Roman" w:hAnsi="Times New Roman" w:cs="Times New Roman"/>
          <w:b/>
          <w:bCs/>
          <w:sz w:val="24"/>
          <w:szCs w:val="24"/>
        </w:rPr>
        <w:t>Торговая точка</w:t>
      </w:r>
      <w:r w:rsidRPr="00D37D90">
        <w:rPr>
          <w:rFonts w:ascii="Times New Roman" w:hAnsi="Times New Roman" w:cs="Times New Roman"/>
          <w:sz w:val="24"/>
          <w:szCs w:val="24"/>
        </w:rPr>
        <w:t xml:space="preserve"> - обособленное подразделение (и/или отдельное помещение (магазин) и/или интернет площадка (сайт) Участвующей компании, не являющееся (не управляемая) самостоятельным юридическим лицом, занимающееся продажей Товаров и принимающее к оплате Карту.</w:t>
      </w:r>
      <w:proofErr w:type="gramEnd"/>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Торгово-сервисное предприятие (ТСП)</w:t>
      </w:r>
      <w:r w:rsidRPr="00D37D90">
        <w:rPr>
          <w:rFonts w:ascii="Times New Roman" w:hAnsi="Times New Roman" w:cs="Times New Roman"/>
          <w:sz w:val="24"/>
          <w:szCs w:val="24"/>
        </w:rPr>
        <w:t xml:space="preserve"> - юридическое лицо или индивидуальный предприниматель занимающийся продажей Товаров и принимающее к оплате Карту.</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Уполномоченная компания</w:t>
      </w:r>
      <w:r w:rsidRPr="00D37D90">
        <w:rPr>
          <w:rFonts w:ascii="Times New Roman" w:hAnsi="Times New Roman" w:cs="Times New Roman"/>
          <w:sz w:val="24"/>
          <w:szCs w:val="24"/>
        </w:rPr>
        <w:t xml:space="preserve"> - Акционерное общество «Центр программ лояльности» (АО «ЦПЛ») (зарегистрировано Межрайонной инспекцией ФНС № 46 по г. Москве 31 августа 2011 г., ОГРН 1117746689840, ИНН 7702770003 КПП 772501001, место нахождения: 115114, Москва, 1-й </w:t>
      </w:r>
      <w:proofErr w:type="spellStart"/>
      <w:r w:rsidRPr="00D37D90">
        <w:rPr>
          <w:rFonts w:ascii="Times New Roman" w:hAnsi="Times New Roman" w:cs="Times New Roman"/>
          <w:sz w:val="24"/>
          <w:szCs w:val="24"/>
        </w:rPr>
        <w:t>Дербеневский</w:t>
      </w:r>
      <w:proofErr w:type="spellEnd"/>
      <w:r w:rsidRPr="00D37D90">
        <w:rPr>
          <w:rFonts w:ascii="Times New Roman" w:hAnsi="Times New Roman" w:cs="Times New Roman"/>
          <w:sz w:val="24"/>
          <w:szCs w:val="24"/>
        </w:rPr>
        <w:t xml:space="preserve"> переулок, дом 5, помещение №505/506), по поручению Банка осуществляющее обеспечение реализации Программы. </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Участвующие компании</w:t>
      </w:r>
      <w:r w:rsidRPr="00D37D90">
        <w:rPr>
          <w:rFonts w:ascii="Times New Roman" w:hAnsi="Times New Roman" w:cs="Times New Roman"/>
          <w:sz w:val="24"/>
          <w:szCs w:val="24"/>
        </w:rPr>
        <w:t xml:space="preserve"> - Уполномоченная компания, Банк, Партнеры и иные юридические </w:t>
      </w:r>
      <w:proofErr w:type="gramStart"/>
      <w:r w:rsidRPr="00D37D90">
        <w:rPr>
          <w:rFonts w:ascii="Times New Roman" w:hAnsi="Times New Roman" w:cs="Times New Roman"/>
          <w:sz w:val="24"/>
          <w:szCs w:val="24"/>
        </w:rPr>
        <w:t>лица</w:t>
      </w:r>
      <w:proofErr w:type="gramEnd"/>
      <w:r w:rsidRPr="00D37D90">
        <w:rPr>
          <w:rFonts w:ascii="Times New Roman" w:hAnsi="Times New Roman" w:cs="Times New Roman"/>
          <w:sz w:val="24"/>
          <w:szCs w:val="24"/>
        </w:rPr>
        <w:t xml:space="preserve"> / индивидуальные предприниматели, участвующие в Программе.</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Участник программы (Участник)</w:t>
      </w:r>
      <w:r w:rsidRPr="00D37D90">
        <w:rPr>
          <w:rFonts w:ascii="Times New Roman" w:hAnsi="Times New Roman" w:cs="Times New Roman"/>
          <w:sz w:val="24"/>
          <w:szCs w:val="24"/>
        </w:rPr>
        <w:t xml:space="preserve"> - Держатель Карты (активированной и действительной), присоединившийся к Программе любым из способов, перечисленных в Правилах и участвующий в Программе на условиях, изложенных в Правилах.</w:t>
      </w:r>
      <w:r w:rsidRPr="00D37D90">
        <w:rPr>
          <w:rFonts w:ascii="Times New Roman" w:hAnsi="Times New Roman" w:cs="Times New Roman"/>
          <w:sz w:val="24"/>
          <w:szCs w:val="24"/>
        </w:rPr>
        <w:br/>
      </w:r>
      <w:r w:rsidRPr="00D37D90">
        <w:rPr>
          <w:rFonts w:ascii="Times New Roman" w:hAnsi="Times New Roman" w:cs="Times New Roman"/>
          <w:sz w:val="24"/>
          <w:szCs w:val="24"/>
        </w:rPr>
        <w:br/>
      </w:r>
      <w:proofErr w:type="gramStart"/>
      <w:r w:rsidRPr="00D37D90">
        <w:rPr>
          <w:rFonts w:ascii="Times New Roman" w:hAnsi="Times New Roman" w:cs="Times New Roman"/>
          <w:b/>
          <w:bCs/>
          <w:sz w:val="24"/>
          <w:szCs w:val="24"/>
        </w:rPr>
        <w:t>IVR</w:t>
      </w:r>
      <w:r w:rsidRPr="00D37D90">
        <w:rPr>
          <w:rFonts w:ascii="Times New Roman" w:hAnsi="Times New Roman" w:cs="Times New Roman"/>
          <w:sz w:val="24"/>
          <w:szCs w:val="24"/>
        </w:rPr>
        <w:t xml:space="preserve"> - Автоматизированная система обслуживания вызовов и голосового ответа, выполняющая функцию маршрутизации звонков внутри </w:t>
      </w:r>
      <w:proofErr w:type="spellStart"/>
      <w:r w:rsidRPr="00D37D90">
        <w:rPr>
          <w:rFonts w:ascii="Times New Roman" w:hAnsi="Times New Roman" w:cs="Times New Roman"/>
          <w:sz w:val="24"/>
          <w:szCs w:val="24"/>
        </w:rPr>
        <w:t>call</w:t>
      </w:r>
      <w:proofErr w:type="spellEnd"/>
      <w:r w:rsidRPr="00D37D90">
        <w:rPr>
          <w:rFonts w:ascii="Times New Roman" w:hAnsi="Times New Roman" w:cs="Times New Roman"/>
          <w:sz w:val="24"/>
          <w:szCs w:val="24"/>
        </w:rPr>
        <w:t xml:space="preserve">-центра при звонке по номеру 8 (800) 555-55-50 (скажите «бонусы СПАСИБО»), или 900 (скажите «бонусы СПАСИБО») - при звонках с </w:t>
      </w:r>
      <w:r w:rsidRPr="00D37D90">
        <w:rPr>
          <w:rFonts w:ascii="Times New Roman" w:hAnsi="Times New Roman" w:cs="Times New Roman"/>
          <w:sz w:val="24"/>
          <w:szCs w:val="24"/>
        </w:rPr>
        <w:lastRenderedPageBreak/>
        <w:t xml:space="preserve">мобильных телефонов, предназначенная для предоставления голосовой информации на основе интерактивного диалога с системой голосовых меню и возможностью выбора необходимого пункта меню (информации) при помощи голосовых команд. </w:t>
      </w:r>
      <w:proofErr w:type="gramEnd"/>
    </w:p>
    <w:p w:rsidR="00D37D90" w:rsidRPr="00D37D90" w:rsidRDefault="00D37D90" w:rsidP="00D37D90">
      <w:pPr>
        <w:pStyle w:val="2"/>
        <w:spacing w:before="0" w:line="240" w:lineRule="auto"/>
        <w:ind w:firstLine="709"/>
        <w:jc w:val="both"/>
        <w:rPr>
          <w:rFonts w:ascii="Times New Roman" w:hAnsi="Times New Roman" w:cs="Times New Roman"/>
          <w:b w:val="0"/>
          <w:bCs w:val="0"/>
          <w:sz w:val="24"/>
          <w:szCs w:val="24"/>
        </w:rPr>
      </w:pPr>
      <w:r w:rsidRPr="00D37D90">
        <w:rPr>
          <w:rFonts w:ascii="Times New Roman" w:hAnsi="Times New Roman" w:cs="Times New Roman"/>
          <w:b w:val="0"/>
          <w:bCs w:val="0"/>
          <w:sz w:val="24"/>
          <w:szCs w:val="24"/>
        </w:rPr>
        <w:t>2. Общие положения</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2.1. Настоящие Правила Программы «Спасибо от Сбербанка» (далее – «Правила») определяют условия и порядок участия Держателей Ка</w:t>
      </w:r>
      <w:proofErr w:type="gramStart"/>
      <w:r w:rsidRPr="00D37D90">
        <w:rPr>
          <w:rFonts w:ascii="Times New Roman" w:hAnsi="Times New Roman" w:cs="Times New Roman"/>
          <w:sz w:val="24"/>
          <w:szCs w:val="24"/>
        </w:rPr>
        <w:t>рт в Пр</w:t>
      </w:r>
      <w:proofErr w:type="gramEnd"/>
      <w:r w:rsidRPr="00D37D90">
        <w:rPr>
          <w:rFonts w:ascii="Times New Roman" w:hAnsi="Times New Roman" w:cs="Times New Roman"/>
          <w:sz w:val="24"/>
          <w:szCs w:val="24"/>
        </w:rPr>
        <w:t xml:space="preserve">ограмме. </w:t>
      </w:r>
      <w:r w:rsidRPr="00D37D90">
        <w:rPr>
          <w:rFonts w:ascii="Times New Roman" w:hAnsi="Times New Roman" w:cs="Times New Roman"/>
          <w:sz w:val="24"/>
          <w:szCs w:val="24"/>
        </w:rPr>
        <w:br/>
      </w:r>
      <w:r w:rsidRPr="00D37D90">
        <w:rPr>
          <w:rFonts w:ascii="Times New Roman" w:hAnsi="Times New Roman" w:cs="Times New Roman"/>
          <w:sz w:val="24"/>
          <w:szCs w:val="24"/>
        </w:rPr>
        <w:br/>
        <w:t>2.2. Правила Бонусной программы (составная часть Программы) приведены в Приложении №1 и детализируют порядок начисления, списания, аннулирования и конвертации бонусов. Приложение №1 является неотъемлемой частью Правил.</w:t>
      </w:r>
      <w:r w:rsidRPr="00D37D90">
        <w:rPr>
          <w:rFonts w:ascii="Times New Roman" w:hAnsi="Times New Roman" w:cs="Times New Roman"/>
          <w:sz w:val="24"/>
          <w:szCs w:val="24"/>
        </w:rPr>
        <w:br/>
      </w:r>
      <w:r w:rsidRPr="00D37D90">
        <w:rPr>
          <w:rFonts w:ascii="Times New Roman" w:hAnsi="Times New Roman" w:cs="Times New Roman"/>
          <w:sz w:val="24"/>
          <w:szCs w:val="24"/>
        </w:rPr>
        <w:br/>
        <w:t>2.3. Держатель Карты вправе присоединиться</w:t>
      </w:r>
      <w:proofErr w:type="gramStart"/>
      <w:r w:rsidRPr="00D37D90">
        <w:rPr>
          <w:rFonts w:ascii="Times New Roman" w:hAnsi="Times New Roman" w:cs="Times New Roman"/>
          <w:sz w:val="24"/>
          <w:szCs w:val="24"/>
          <w:vertAlign w:val="superscript"/>
        </w:rPr>
        <w:t>2</w:t>
      </w:r>
      <w:proofErr w:type="gramEnd"/>
      <w:r w:rsidRPr="00D37D90">
        <w:rPr>
          <w:rFonts w:ascii="Times New Roman" w:hAnsi="Times New Roman" w:cs="Times New Roman"/>
          <w:sz w:val="24"/>
          <w:szCs w:val="24"/>
        </w:rPr>
        <w:t xml:space="preserve"> к Программе одним из следующих способов:</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2.3.1. Через каналы Банка: </w:t>
      </w:r>
    </w:p>
    <w:p w:rsidR="00D37D90" w:rsidRPr="00D37D90" w:rsidRDefault="00D37D90" w:rsidP="00D37D90">
      <w:pPr>
        <w:numPr>
          <w:ilvl w:val="0"/>
          <w:numId w:val="23"/>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присоединение Держателя Карты к Программе через устройства самообслуживания Банка путем выбора в меню варианта «Бонусная программа» и заполнения регистрационной формы. Моментом присоединения к Программе является момент нажатия Держателем Карты кнопки «Подтвердить» или «Зарегистрироваться» в разделе «Регистрация в программе»; </w:t>
      </w:r>
    </w:p>
    <w:p w:rsidR="00D37D90" w:rsidRPr="00D37D90" w:rsidRDefault="00D37D90" w:rsidP="00D37D90">
      <w:pPr>
        <w:numPr>
          <w:ilvl w:val="0"/>
          <w:numId w:val="23"/>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присоединение Держателя Карты к Программе через услугу «Мобильный банк» осуществляется в следующем порядке: необходимо направить СМС-сообщение</w:t>
      </w:r>
      <w:r w:rsidRPr="00D37D90">
        <w:rPr>
          <w:rFonts w:ascii="Times New Roman" w:hAnsi="Times New Roman" w:cs="Times New Roman"/>
          <w:sz w:val="24"/>
          <w:szCs w:val="24"/>
          <w:vertAlign w:val="superscript"/>
        </w:rPr>
        <w:t>3</w:t>
      </w:r>
      <w:r w:rsidRPr="00D37D90">
        <w:rPr>
          <w:rFonts w:ascii="Times New Roman" w:hAnsi="Times New Roman" w:cs="Times New Roman"/>
          <w:sz w:val="24"/>
          <w:szCs w:val="24"/>
        </w:rPr>
        <w:t xml:space="preserve"> следующего содержания: «Спасибо ХХХХ</w:t>
      </w:r>
      <w:proofErr w:type="gramStart"/>
      <w:r w:rsidRPr="00D37D90">
        <w:rPr>
          <w:rFonts w:ascii="Times New Roman" w:hAnsi="Times New Roman" w:cs="Times New Roman"/>
          <w:sz w:val="24"/>
          <w:szCs w:val="24"/>
          <w:vertAlign w:val="superscript"/>
        </w:rPr>
        <w:t>4</w:t>
      </w:r>
      <w:proofErr w:type="gramEnd"/>
      <w:r w:rsidRPr="00D37D90">
        <w:rPr>
          <w:rFonts w:ascii="Times New Roman" w:hAnsi="Times New Roman" w:cs="Times New Roman"/>
          <w:sz w:val="24"/>
          <w:szCs w:val="24"/>
        </w:rPr>
        <w:t>» на номер 900 и затем в ответ на предложение зарегистрироваться в Программе (содержащее код-подтверждение, состоящий из четырех символов) после ознакомления с Правилами Программы необходимо направить СМС следующего содержания: «YYYYY</w:t>
      </w:r>
      <w:r w:rsidRPr="00D37D90">
        <w:rPr>
          <w:rFonts w:ascii="Times New Roman" w:hAnsi="Times New Roman" w:cs="Times New Roman"/>
          <w:sz w:val="24"/>
          <w:szCs w:val="24"/>
          <w:vertAlign w:val="superscript"/>
        </w:rPr>
        <w:t>5</w:t>
      </w:r>
      <w:r w:rsidRPr="00D37D90">
        <w:rPr>
          <w:rFonts w:ascii="Times New Roman" w:hAnsi="Times New Roman" w:cs="Times New Roman"/>
          <w:sz w:val="24"/>
          <w:szCs w:val="24"/>
        </w:rPr>
        <w:t xml:space="preserve">» на номер 900. Моментом присоединения к Программе является момент получения Держателем Карты СМС «Вы зарегистрированы! Пароль </w:t>
      </w:r>
      <w:proofErr w:type="gramStart"/>
      <w:r w:rsidRPr="00D37D90">
        <w:rPr>
          <w:rFonts w:ascii="Times New Roman" w:hAnsi="Times New Roman" w:cs="Times New Roman"/>
          <w:sz w:val="24"/>
          <w:szCs w:val="24"/>
        </w:rPr>
        <w:t>контакт-центра</w:t>
      </w:r>
      <w:proofErr w:type="gramEnd"/>
      <w:r w:rsidRPr="00D37D90">
        <w:rPr>
          <w:rFonts w:ascii="Times New Roman" w:hAnsi="Times New Roman" w:cs="Times New Roman"/>
          <w:sz w:val="24"/>
          <w:szCs w:val="24"/>
        </w:rPr>
        <w:t xml:space="preserve"> ZZZZ, т.: 8 800 555-55-50»;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2.3.2. Через каналы Уполномоченной компании: </w:t>
      </w:r>
    </w:p>
    <w:p w:rsidR="00D37D90" w:rsidRPr="00D37D90" w:rsidRDefault="00D37D90" w:rsidP="00D37D90">
      <w:pPr>
        <w:numPr>
          <w:ilvl w:val="0"/>
          <w:numId w:val="24"/>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присоединение Держателя Карты к Программе через ПКЛ путем заполнения соответствующей регистрационной формы в разделе «Регистрация в бонусной программе «Спасибо от Сбербанка» как с использованием сервиса Сбербанк ID, так и без использования такового. Моментом присоединения к Программе является момент нажатия кнопки «Зарегистрироваться»; </w:t>
      </w:r>
    </w:p>
    <w:p w:rsidR="00D37D90" w:rsidRPr="00D37D90" w:rsidRDefault="00D37D90" w:rsidP="00D37D90">
      <w:pPr>
        <w:numPr>
          <w:ilvl w:val="0"/>
          <w:numId w:val="24"/>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присоединение Держателя Карты к Программе через МП</w:t>
      </w:r>
      <w:proofErr w:type="gramStart"/>
      <w:r w:rsidRPr="00D37D90">
        <w:rPr>
          <w:rFonts w:ascii="Times New Roman" w:hAnsi="Times New Roman" w:cs="Times New Roman"/>
          <w:sz w:val="24"/>
          <w:szCs w:val="24"/>
          <w:vertAlign w:val="superscript"/>
        </w:rPr>
        <w:t>6</w:t>
      </w:r>
      <w:proofErr w:type="gramEnd"/>
      <w:r w:rsidRPr="00D37D90">
        <w:rPr>
          <w:rFonts w:ascii="Times New Roman" w:hAnsi="Times New Roman" w:cs="Times New Roman"/>
          <w:sz w:val="24"/>
          <w:szCs w:val="24"/>
        </w:rPr>
        <w:t xml:space="preserve"> после аутентификации клиента с использованием сервиса Сбербанк ID по кнопке: «Войти через Сбербанк», путем заполнения соответствующей регистрационной формы в МП «Регистрация в МП». Моментом присоединения к Программе является момент отображения на экране мобильного устройства надписи: «Поздравляем, Вы зарегистрированы!»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2.3.3. Способы присоединения к Программе Держателей предоплаченных виртуальных Карт Банка: </w:t>
      </w:r>
    </w:p>
    <w:p w:rsidR="00D37D90" w:rsidRPr="00D37D90" w:rsidRDefault="00D37D90" w:rsidP="00D37D90">
      <w:pPr>
        <w:numPr>
          <w:ilvl w:val="0"/>
          <w:numId w:val="25"/>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присоединение Держателя Карты к Программе через Мобильное приложение «</w:t>
      </w:r>
      <w:proofErr w:type="spellStart"/>
      <w:r w:rsidRPr="00D37D90">
        <w:rPr>
          <w:rFonts w:ascii="Times New Roman" w:hAnsi="Times New Roman" w:cs="Times New Roman"/>
          <w:sz w:val="24"/>
          <w:szCs w:val="24"/>
        </w:rPr>
        <w:t>Сбер</w:t>
      </w:r>
      <w:proofErr w:type="gramStart"/>
      <w:r w:rsidRPr="00D37D90">
        <w:rPr>
          <w:rFonts w:ascii="Times New Roman" w:hAnsi="Times New Roman" w:cs="Times New Roman"/>
          <w:sz w:val="24"/>
          <w:szCs w:val="24"/>
        </w:rPr>
        <w:t>Kids</w:t>
      </w:r>
      <w:proofErr w:type="spellEnd"/>
      <w:proofErr w:type="gramEnd"/>
      <w:r w:rsidRPr="00D37D90">
        <w:rPr>
          <w:rFonts w:ascii="Times New Roman" w:hAnsi="Times New Roman" w:cs="Times New Roman"/>
          <w:sz w:val="24"/>
          <w:szCs w:val="24"/>
        </w:rPr>
        <w:t xml:space="preserve">» осуществляется в следующем порядке: законному представителю, действующему от имени Держателя предоплаченной виртуальной Карты, необходимо заполнить соответствующую регистрационную форму в разделе «Добавление ребенка», выразить согласие с Правилами Программы путем проставления символа «V» напротив ссылки, содержащей Правила Программы, и нажать кнопку «Продолжить». Моментом присоединения Держателя Карты к Программе является момент нажатия законным представителем Держателя Карты кнопки «Выпустить Карту».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2.4. Совершая действия, направленные на присоединение к Программе и получение Поощрения в рамках Программы, Держатель Карты, таким образом, подтверждает, что он </w:t>
      </w:r>
      <w:r w:rsidRPr="00D37D90">
        <w:rPr>
          <w:rFonts w:ascii="Times New Roman" w:hAnsi="Times New Roman" w:cs="Times New Roman"/>
          <w:sz w:val="24"/>
          <w:szCs w:val="24"/>
        </w:rPr>
        <w:lastRenderedPageBreak/>
        <w:t>ознакомился с настоящими Правилами, принимает условия участия в Программе, согласен с ними и обязуется их соблюдать.</w:t>
      </w:r>
      <w:r w:rsidRPr="00D37D90">
        <w:rPr>
          <w:rFonts w:ascii="Times New Roman" w:hAnsi="Times New Roman" w:cs="Times New Roman"/>
          <w:sz w:val="24"/>
          <w:szCs w:val="24"/>
        </w:rPr>
        <w:br/>
      </w:r>
      <w:r w:rsidRPr="00D37D90">
        <w:rPr>
          <w:rFonts w:ascii="Times New Roman" w:hAnsi="Times New Roman" w:cs="Times New Roman"/>
          <w:sz w:val="24"/>
          <w:szCs w:val="24"/>
        </w:rPr>
        <w:br/>
        <w:t>2.5. В рамках Программы Участник получает Поощрения, которые могут быть использованы в соответствии с настоящими Правилами.</w:t>
      </w:r>
      <w:r w:rsidRPr="00D37D90">
        <w:rPr>
          <w:rFonts w:ascii="Times New Roman" w:hAnsi="Times New Roman" w:cs="Times New Roman"/>
          <w:sz w:val="24"/>
          <w:szCs w:val="24"/>
        </w:rPr>
        <w:br/>
      </w:r>
      <w:r w:rsidRPr="00D37D90">
        <w:rPr>
          <w:rFonts w:ascii="Times New Roman" w:hAnsi="Times New Roman" w:cs="Times New Roman"/>
          <w:sz w:val="24"/>
          <w:szCs w:val="24"/>
        </w:rPr>
        <w:br/>
        <w:t>2.6. Участник имеет возможность воспользоваться Поощрением только в случае использования активированной, действительной Карты в личных целях. В случае блокирования Карты и/или Бонусного счета, Участник в течение всего периода блокирования не вправе воспользоваться Поощрением. Участник также не вправе воспользоваться Поощрением в случае, если Карта не активирована или срок действия Карты истек.</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2.7. Участник вправе получать информацию о Программе одним из следующих способов: </w:t>
      </w:r>
    </w:p>
    <w:p w:rsidR="00D37D90" w:rsidRPr="00D37D90" w:rsidRDefault="00D37D90" w:rsidP="00D37D90">
      <w:pPr>
        <w:numPr>
          <w:ilvl w:val="0"/>
          <w:numId w:val="26"/>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через ПКЛ</w:t>
      </w:r>
      <w:proofErr w:type="gramStart"/>
      <w:r w:rsidRPr="00D37D90">
        <w:rPr>
          <w:rFonts w:ascii="Times New Roman" w:hAnsi="Times New Roman" w:cs="Times New Roman"/>
          <w:sz w:val="24"/>
          <w:szCs w:val="24"/>
          <w:vertAlign w:val="superscript"/>
        </w:rPr>
        <w:t>7</w:t>
      </w:r>
      <w:proofErr w:type="gramEnd"/>
      <w:r w:rsidRPr="00D37D90">
        <w:rPr>
          <w:rFonts w:ascii="Times New Roman" w:hAnsi="Times New Roman" w:cs="Times New Roman"/>
          <w:sz w:val="24"/>
          <w:szCs w:val="24"/>
        </w:rPr>
        <w:t xml:space="preserve"> </w:t>
      </w:r>
    </w:p>
    <w:p w:rsidR="00D37D90" w:rsidRPr="00D37D90" w:rsidRDefault="00D37D90" w:rsidP="00D37D90">
      <w:pPr>
        <w:numPr>
          <w:ilvl w:val="0"/>
          <w:numId w:val="26"/>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через МП; </w:t>
      </w:r>
    </w:p>
    <w:p w:rsidR="00D37D90" w:rsidRPr="00D37D90" w:rsidRDefault="00D37D90" w:rsidP="00D37D90">
      <w:pPr>
        <w:numPr>
          <w:ilvl w:val="0"/>
          <w:numId w:val="26"/>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на Сайте Программы; </w:t>
      </w:r>
    </w:p>
    <w:p w:rsidR="00D37D90" w:rsidRPr="00D37D90" w:rsidRDefault="00D37D90" w:rsidP="00D37D90">
      <w:pPr>
        <w:numPr>
          <w:ilvl w:val="0"/>
          <w:numId w:val="26"/>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путем обращения к IVR и/или в контакт-центр Программы, позвонив по телефону 8-800-555-5550 (далее скажите «бонусы СПАСИБО») или 900 (далее скажите «бонусы СПАСИБО») - при звонках с мобильных телефонов, и сообщив пароль</w:t>
      </w:r>
      <w:r w:rsidRPr="00D37D90">
        <w:rPr>
          <w:rFonts w:ascii="Times New Roman" w:hAnsi="Times New Roman" w:cs="Times New Roman"/>
          <w:sz w:val="24"/>
          <w:szCs w:val="24"/>
          <w:vertAlign w:val="superscript"/>
        </w:rPr>
        <w:t>8</w:t>
      </w:r>
      <w:r w:rsidRPr="00D37D90">
        <w:rPr>
          <w:rFonts w:ascii="Times New Roman" w:hAnsi="Times New Roman" w:cs="Times New Roman"/>
          <w:sz w:val="24"/>
          <w:szCs w:val="24"/>
        </w:rPr>
        <w:t xml:space="preserve"> </w:t>
      </w:r>
      <w:proofErr w:type="gramStart"/>
      <w:r w:rsidRPr="00D37D90">
        <w:rPr>
          <w:rFonts w:ascii="Times New Roman" w:hAnsi="Times New Roman" w:cs="Times New Roman"/>
          <w:sz w:val="24"/>
          <w:szCs w:val="24"/>
        </w:rPr>
        <w:t>контакт-центра</w:t>
      </w:r>
      <w:proofErr w:type="gramEnd"/>
      <w:r w:rsidRPr="00D37D90">
        <w:rPr>
          <w:rFonts w:ascii="Times New Roman" w:hAnsi="Times New Roman" w:cs="Times New Roman"/>
          <w:sz w:val="24"/>
          <w:szCs w:val="24"/>
        </w:rPr>
        <w:t xml:space="preserve">, полученный при регистрации; </w:t>
      </w:r>
    </w:p>
    <w:p w:rsidR="00D37D90" w:rsidRPr="00D37D90" w:rsidRDefault="00D37D90" w:rsidP="00D37D90">
      <w:pPr>
        <w:numPr>
          <w:ilvl w:val="0"/>
          <w:numId w:val="26"/>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из маркетинговых и рекламных материалов, размещаемых в офисах Банка; </w:t>
      </w:r>
    </w:p>
    <w:p w:rsidR="00D37D90" w:rsidRPr="00D37D90" w:rsidRDefault="00D37D90" w:rsidP="00D37D90">
      <w:pPr>
        <w:numPr>
          <w:ilvl w:val="0"/>
          <w:numId w:val="26"/>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через личный кабинет МП «</w:t>
      </w:r>
      <w:proofErr w:type="spellStart"/>
      <w:r w:rsidRPr="00D37D90">
        <w:rPr>
          <w:rFonts w:ascii="Times New Roman" w:hAnsi="Times New Roman" w:cs="Times New Roman"/>
          <w:sz w:val="24"/>
          <w:szCs w:val="24"/>
        </w:rPr>
        <w:t>Сбер</w:t>
      </w:r>
      <w:proofErr w:type="gramStart"/>
      <w:r w:rsidRPr="00D37D90">
        <w:rPr>
          <w:rFonts w:ascii="Times New Roman" w:hAnsi="Times New Roman" w:cs="Times New Roman"/>
          <w:sz w:val="24"/>
          <w:szCs w:val="24"/>
        </w:rPr>
        <w:t>Kids</w:t>
      </w:r>
      <w:proofErr w:type="spellEnd"/>
      <w:proofErr w:type="gramEnd"/>
      <w:r w:rsidRPr="00D37D90">
        <w:rPr>
          <w:rFonts w:ascii="Times New Roman" w:hAnsi="Times New Roman" w:cs="Times New Roman"/>
          <w:sz w:val="24"/>
          <w:szCs w:val="24"/>
        </w:rPr>
        <w:t xml:space="preserve">» (только для Держателей предоплаченных виртуальных Карт).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2.8. Список Участвующих компаний, а также информация о проводимых Акциях размещается Уполномоченной компанией на Сайте Программы и/или в </w:t>
      </w:r>
      <w:proofErr w:type="gramStart"/>
      <w:r w:rsidRPr="00D37D90">
        <w:rPr>
          <w:rFonts w:ascii="Times New Roman" w:hAnsi="Times New Roman" w:cs="Times New Roman"/>
          <w:sz w:val="24"/>
          <w:szCs w:val="24"/>
        </w:rPr>
        <w:t>интернет-банке</w:t>
      </w:r>
      <w:proofErr w:type="gramEnd"/>
      <w:r w:rsidRPr="00D37D90">
        <w:rPr>
          <w:rFonts w:ascii="Times New Roman" w:hAnsi="Times New Roman" w:cs="Times New Roman"/>
          <w:sz w:val="24"/>
          <w:szCs w:val="24"/>
        </w:rPr>
        <w:t xml:space="preserve"> «Сбербанк Онлайн», в Мобильном приложении «Сбербанк Онлайн», в МП, в терминалах Банка, в IVR, в маркетинговых и/или рекламных материалах.</w:t>
      </w:r>
      <w:r w:rsidRPr="00D37D90">
        <w:rPr>
          <w:rFonts w:ascii="Times New Roman" w:hAnsi="Times New Roman" w:cs="Times New Roman"/>
          <w:sz w:val="24"/>
          <w:szCs w:val="24"/>
        </w:rPr>
        <w:br/>
      </w:r>
      <w:r w:rsidRPr="00D37D90">
        <w:rPr>
          <w:rFonts w:ascii="Times New Roman" w:hAnsi="Times New Roman" w:cs="Times New Roman"/>
          <w:sz w:val="24"/>
          <w:szCs w:val="24"/>
        </w:rPr>
        <w:br/>
        <w:t>2.9. Уполномоченная компания и Банк не несут ответственности по спорам и разногласиям, возникающим между Участниками и Партнерами, если такие споры и разногласия не вызваны нарушениями Уполномоченной компанией и/или Банком своих обязательств в рамках настоящих Правил или правил Акций.</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2.10. Уполномоченная компания вправе в одностороннем порядке вносить изменения и дополнения в настоящие Правила. Для вступления в силу изменений и дополнений, вносимых в настоящие Правила, Уполномоченная компания соблюдает процедуру публичного информирования. Размещение изменений/электронной версии новой редакции Правил осуществляется Уполномоченной компанией не менее чем за 10 (десять) календарных дней до вступления в силу изменений и дополнений в Правила на Сайте Программы и/или на Сайте Банка, а также на Сервисах Уполномоченной компании за исключением IVR.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2.10.1. Новая редакция Правил вступает в силу в дату указанную в Правилах, но не ранее, чем по истечении 10 (десяти) календарных дней со дня </w:t>
      </w:r>
      <w:proofErr w:type="gramStart"/>
      <w:r w:rsidRPr="00D37D90">
        <w:rPr>
          <w:rFonts w:ascii="Times New Roman" w:hAnsi="Times New Roman" w:cs="Times New Roman"/>
          <w:sz w:val="24"/>
          <w:szCs w:val="24"/>
        </w:rPr>
        <w:t>размещения изменений/электронной версии новой редакции Правил</w:t>
      </w:r>
      <w:proofErr w:type="gramEnd"/>
      <w:r w:rsidRPr="00D37D90">
        <w:rPr>
          <w:rFonts w:ascii="Times New Roman" w:hAnsi="Times New Roman" w:cs="Times New Roman"/>
          <w:sz w:val="24"/>
          <w:szCs w:val="24"/>
        </w:rPr>
        <w:t xml:space="preserve"> в соответствии с п. 2.10 Правил (выше).</w:t>
      </w:r>
      <w:r w:rsidRPr="00D37D90">
        <w:rPr>
          <w:rFonts w:ascii="Times New Roman" w:hAnsi="Times New Roman" w:cs="Times New Roman"/>
          <w:sz w:val="24"/>
          <w:szCs w:val="24"/>
        </w:rPr>
        <w:br/>
      </w:r>
      <w:r w:rsidRPr="00D37D90">
        <w:rPr>
          <w:rFonts w:ascii="Times New Roman" w:hAnsi="Times New Roman" w:cs="Times New Roman"/>
          <w:sz w:val="24"/>
          <w:szCs w:val="24"/>
        </w:rPr>
        <w:br/>
        <w:t>2.10.2. Участник, присоединившийся к Программе, обязуется самостоятельно отслеживать наличие изменений и дополнений в Правилах.</w:t>
      </w:r>
      <w:r w:rsidRPr="00D37D90">
        <w:rPr>
          <w:rFonts w:ascii="Times New Roman" w:hAnsi="Times New Roman" w:cs="Times New Roman"/>
          <w:sz w:val="24"/>
          <w:szCs w:val="24"/>
        </w:rPr>
        <w:br/>
      </w:r>
      <w:r w:rsidRPr="00D37D90">
        <w:rPr>
          <w:rFonts w:ascii="Times New Roman" w:hAnsi="Times New Roman" w:cs="Times New Roman"/>
          <w:sz w:val="24"/>
          <w:szCs w:val="24"/>
        </w:rPr>
        <w:br/>
        <w:t>2.10.3. Совершение Участником действий, направленных на получение Поощрения после вступления в силу новой редакции Правил, является подтверждением согласия Участника с новой редакцией Правил.</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sz w:val="24"/>
          <w:szCs w:val="24"/>
        </w:rPr>
        <w:lastRenderedPageBreak/>
        <w:t xml:space="preserve">2.11. С целью обеспечения получения Участником актуальной информации о перечне Участвующих компаний, правилах Акций, проводимых на </w:t>
      </w:r>
      <w:proofErr w:type="gramStart"/>
      <w:r w:rsidRPr="00D37D90">
        <w:rPr>
          <w:rFonts w:ascii="Times New Roman" w:hAnsi="Times New Roman" w:cs="Times New Roman"/>
          <w:sz w:val="24"/>
          <w:szCs w:val="24"/>
        </w:rPr>
        <w:t>базе Программы</w:t>
      </w:r>
      <w:proofErr w:type="gramEnd"/>
      <w:r w:rsidRPr="00D37D90">
        <w:rPr>
          <w:rFonts w:ascii="Times New Roman" w:hAnsi="Times New Roman" w:cs="Times New Roman"/>
          <w:sz w:val="24"/>
          <w:szCs w:val="24"/>
        </w:rPr>
        <w:t xml:space="preserve">, ограничениях на использование Поощрения Участник обязуется самостоятельно обращаться на Сайт Программы за актуальной информацией и отслеживать внесение всех изменений и дополнений. Совершение Участником действий, направленных на получение Поощрений в рамках правил Акций, проводимых на </w:t>
      </w:r>
      <w:proofErr w:type="gramStart"/>
      <w:r w:rsidRPr="00D37D90">
        <w:rPr>
          <w:rFonts w:ascii="Times New Roman" w:hAnsi="Times New Roman" w:cs="Times New Roman"/>
          <w:sz w:val="24"/>
          <w:szCs w:val="24"/>
        </w:rPr>
        <w:t>базе Программы</w:t>
      </w:r>
      <w:proofErr w:type="gramEnd"/>
      <w:r w:rsidRPr="00D37D90">
        <w:rPr>
          <w:rFonts w:ascii="Times New Roman" w:hAnsi="Times New Roman" w:cs="Times New Roman"/>
          <w:sz w:val="24"/>
          <w:szCs w:val="24"/>
        </w:rPr>
        <w:t>, является подтверждением согласия Участника с таковыми;</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2.12. Ни Банк, ни Уполномоченная компания не несут ответственности за возможные убытки Участника, связанные с его неосведомленностью в отношении актуальной версии Правил Программы, правил Акций, проводимых на </w:t>
      </w:r>
      <w:proofErr w:type="gramStart"/>
      <w:r w:rsidRPr="00D37D90">
        <w:rPr>
          <w:rFonts w:ascii="Times New Roman" w:hAnsi="Times New Roman" w:cs="Times New Roman"/>
          <w:sz w:val="24"/>
          <w:szCs w:val="24"/>
        </w:rPr>
        <w:t>базе Программы</w:t>
      </w:r>
      <w:proofErr w:type="gramEnd"/>
      <w:r w:rsidRPr="00D37D90">
        <w:rPr>
          <w:rFonts w:ascii="Times New Roman" w:hAnsi="Times New Roman" w:cs="Times New Roman"/>
          <w:sz w:val="24"/>
          <w:szCs w:val="24"/>
        </w:rPr>
        <w:t>, ограничений на использование Поощрения в случае соблюдения Уполномоченной компанией обязательств, установленных настоящими Правилами по раскрытию и доведению информации.</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2.13. Уполномоченная компания вправе исключить любого Держателя Карты из числа Участников Программы и прекратить, таким образом, участие в Программе такого Держателя Карты без предупреждения по любой причине, в том </w:t>
      </w:r>
      <w:proofErr w:type="gramStart"/>
      <w:r w:rsidRPr="00D37D90">
        <w:rPr>
          <w:rFonts w:ascii="Times New Roman" w:hAnsi="Times New Roman" w:cs="Times New Roman"/>
          <w:sz w:val="24"/>
          <w:szCs w:val="24"/>
        </w:rPr>
        <w:t>числе</w:t>
      </w:r>
      <w:proofErr w:type="gramEnd"/>
      <w:r w:rsidRPr="00D37D90">
        <w:rPr>
          <w:rFonts w:ascii="Times New Roman" w:hAnsi="Times New Roman" w:cs="Times New Roman"/>
          <w:sz w:val="24"/>
          <w:szCs w:val="24"/>
        </w:rPr>
        <w:t xml:space="preserve"> если Участник не соблюдает настоящие Правила и\или совершает Злоупотребление Правилами, правилами Акций и Поощрениями, какими-либо Привилегиями, предоставляемыми Участнику в рамках Бонусной программы, и\или предоставляет информацию, вводящую в заблуждение, или недостоверные и некорректные сведения Участвующим компаниям;</w:t>
      </w:r>
      <w:r w:rsidRPr="00D37D90">
        <w:rPr>
          <w:rFonts w:ascii="Times New Roman" w:hAnsi="Times New Roman" w:cs="Times New Roman"/>
          <w:sz w:val="24"/>
          <w:szCs w:val="24"/>
        </w:rPr>
        <w:br/>
      </w:r>
      <w:r w:rsidRPr="00D37D90">
        <w:rPr>
          <w:rFonts w:ascii="Times New Roman" w:hAnsi="Times New Roman" w:cs="Times New Roman"/>
          <w:sz w:val="24"/>
          <w:szCs w:val="24"/>
        </w:rPr>
        <w:br/>
        <w:t>2.14. Банк вправе в одностороннем порядке приостановить или прекратить реализацию Программы в любое время по своему усмотрению. Информацию о приостановлении или прекращении реализации Программы (порядок доведения информации) доводится до Участников не менее чем за 45 (сорок пять) календарных дней до предполагаемой даты приостановления или прекращения Программы (срок уведомления) любым из следующих способов: путем размещения соответствующей информации на Сайте Банка, в устройствах самообслуживания, в маркетинговых материалах.</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2.15. В течение периода, на который реализация Программы будет приостановлена как полностью, так и частично (в случае приостановления Программы), а также с даты прекращения реализации Программы (в случае прекращения реализации Программы), Уполномоченная компания прекращает предоставление Поощрений, а также </w:t>
      </w:r>
      <w:proofErr w:type="gramStart"/>
      <w:r w:rsidRPr="00D37D90">
        <w:rPr>
          <w:rFonts w:ascii="Times New Roman" w:hAnsi="Times New Roman" w:cs="Times New Roman"/>
          <w:sz w:val="24"/>
          <w:szCs w:val="24"/>
        </w:rPr>
        <w:t>приостанавливает</w:t>
      </w:r>
      <w:proofErr w:type="gramEnd"/>
      <w:r w:rsidRPr="00D37D90">
        <w:rPr>
          <w:rFonts w:ascii="Times New Roman" w:hAnsi="Times New Roman" w:cs="Times New Roman"/>
          <w:sz w:val="24"/>
          <w:szCs w:val="24"/>
        </w:rPr>
        <w:t>/прекращает исполнение иных процедур, предусмотренных настоящими Правилами и Приложениями к ним.</w:t>
      </w:r>
      <w:r w:rsidRPr="00D37D90">
        <w:rPr>
          <w:rFonts w:ascii="Times New Roman" w:hAnsi="Times New Roman" w:cs="Times New Roman"/>
          <w:sz w:val="24"/>
          <w:szCs w:val="24"/>
        </w:rPr>
        <w:br/>
      </w:r>
      <w:r w:rsidRPr="00D37D90">
        <w:rPr>
          <w:rFonts w:ascii="Times New Roman" w:hAnsi="Times New Roman" w:cs="Times New Roman"/>
          <w:sz w:val="24"/>
          <w:szCs w:val="24"/>
        </w:rPr>
        <w:br/>
        <w:t>2.16. В случае если Банк вынужден приостановить Программу по обстоятельствам от него не зависящим (форс-мажор), то в этом случае Участники уведомляются о таком приостановлении в любой разумный срок, при этом положения о сроке уведомления не применяются.</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2.17. </w:t>
      </w:r>
      <w:proofErr w:type="gramStart"/>
      <w:r w:rsidRPr="00D37D90">
        <w:rPr>
          <w:rFonts w:ascii="Times New Roman" w:hAnsi="Times New Roman" w:cs="Times New Roman"/>
          <w:sz w:val="24"/>
          <w:szCs w:val="24"/>
        </w:rPr>
        <w:t xml:space="preserve">Присоединяясь к Правилам Программы, правилам Акций, обновляя информацию в соответствии с п. 2.21. настоящих Правил Участник тем самым дает свое согласие Уполномоченной компании на обработку и передачу Уполномоченной компанией в Банк следующих персональных данных Участника: </w:t>
      </w:r>
      <w:r w:rsidRPr="00D37D90">
        <w:rPr>
          <w:rFonts w:ascii="Times New Roman" w:hAnsi="Times New Roman" w:cs="Times New Roman"/>
          <w:sz w:val="24"/>
          <w:szCs w:val="24"/>
        </w:rPr>
        <w:br/>
      </w:r>
      <w:r w:rsidRPr="00D37D90">
        <w:rPr>
          <w:rFonts w:ascii="Times New Roman" w:hAnsi="Times New Roman" w:cs="Times New Roman"/>
          <w:sz w:val="24"/>
          <w:szCs w:val="24"/>
        </w:rPr>
        <w:br/>
        <w:t>2.17.1. номер мобильного телефона и адрес электронной почты Участника, которые Участник самостоятельно и по своей инициативе вносит в регистрационную форму при присоединении к Программе, или</w:t>
      </w:r>
      <w:proofErr w:type="gramEnd"/>
      <w:r w:rsidRPr="00D37D90">
        <w:rPr>
          <w:rFonts w:ascii="Times New Roman" w:hAnsi="Times New Roman" w:cs="Times New Roman"/>
          <w:sz w:val="24"/>
          <w:szCs w:val="24"/>
        </w:rPr>
        <w:t xml:space="preserve"> при обновлении информации в соответствии с п. 2.21. настоящих Правил;</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2.17.2. данные, которые автоматически передаются Уполномоченной компании при использовании с </w:t>
      </w:r>
      <w:proofErr w:type="gramStart"/>
      <w:r w:rsidRPr="00D37D90">
        <w:rPr>
          <w:rFonts w:ascii="Times New Roman" w:hAnsi="Times New Roman" w:cs="Times New Roman"/>
          <w:sz w:val="24"/>
          <w:szCs w:val="24"/>
        </w:rPr>
        <w:t>помощью</w:t>
      </w:r>
      <w:proofErr w:type="gramEnd"/>
      <w:r w:rsidRPr="00D37D90">
        <w:rPr>
          <w:rFonts w:ascii="Times New Roman" w:hAnsi="Times New Roman" w:cs="Times New Roman"/>
          <w:sz w:val="24"/>
          <w:szCs w:val="24"/>
        </w:rPr>
        <w:t xml:space="preserve"> установленного на устройстве Участника программного </w:t>
      </w:r>
      <w:r w:rsidRPr="00D37D90">
        <w:rPr>
          <w:rFonts w:ascii="Times New Roman" w:hAnsi="Times New Roman" w:cs="Times New Roman"/>
          <w:sz w:val="24"/>
          <w:szCs w:val="24"/>
        </w:rPr>
        <w:lastRenderedPageBreak/>
        <w:t xml:space="preserve">обеспечения, в том числе файлы </w:t>
      </w:r>
      <w:proofErr w:type="spellStart"/>
      <w:r w:rsidRPr="00D37D90">
        <w:rPr>
          <w:rFonts w:ascii="Times New Roman" w:hAnsi="Times New Roman" w:cs="Times New Roman"/>
          <w:sz w:val="24"/>
          <w:szCs w:val="24"/>
        </w:rPr>
        <w:t>cookie</w:t>
      </w:r>
      <w:proofErr w:type="spellEnd"/>
      <w:r w:rsidRPr="00D37D90">
        <w:rPr>
          <w:rFonts w:ascii="Times New Roman" w:hAnsi="Times New Roman" w:cs="Times New Roman"/>
          <w:sz w:val="24"/>
          <w:szCs w:val="24"/>
        </w:rPr>
        <w:t xml:space="preserve"> (</w:t>
      </w:r>
      <w:proofErr w:type="spellStart"/>
      <w:r w:rsidRPr="00D37D90">
        <w:rPr>
          <w:rFonts w:ascii="Times New Roman" w:hAnsi="Times New Roman" w:cs="Times New Roman"/>
          <w:sz w:val="24"/>
          <w:szCs w:val="24"/>
        </w:rPr>
        <w:t>куки</w:t>
      </w:r>
      <w:proofErr w:type="spellEnd"/>
      <w:r w:rsidRPr="00D37D90">
        <w:rPr>
          <w:rFonts w:ascii="Times New Roman" w:hAnsi="Times New Roman" w:cs="Times New Roman"/>
          <w:sz w:val="24"/>
          <w:szCs w:val="24"/>
        </w:rPr>
        <w:t>) содержащие: IP-адрес, данные геолокации, информацию о программе, с помощью которой осуществляется доступ к Сервисам Уполномоченной компании, технические характеристики оборудования и программного обеспечения, используемые Участником, дата и время доступа к Сервисам Уполномоченной компании и иная подобная информация;</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2.18. </w:t>
      </w:r>
      <w:proofErr w:type="gramStart"/>
      <w:r w:rsidRPr="00D37D90">
        <w:rPr>
          <w:rFonts w:ascii="Times New Roman" w:hAnsi="Times New Roman" w:cs="Times New Roman"/>
          <w:sz w:val="24"/>
          <w:szCs w:val="24"/>
        </w:rPr>
        <w:t xml:space="preserve">Присоединяясь к Правилам Программы, правилам Акций, совершая действия, направленные на участие в Программе и Акциях, проводимых на базе Программы, обновляя информацию в соответствии с пунктом 2.21, настоящих Правил Участник тем самым дает согласие на обработку Банком и передачу в Уполномоченную компанию для обработки следующих персональных данных Участника: </w:t>
      </w:r>
      <w:r w:rsidRPr="00D37D90">
        <w:rPr>
          <w:rFonts w:ascii="Times New Roman" w:hAnsi="Times New Roman" w:cs="Times New Roman"/>
          <w:sz w:val="24"/>
          <w:szCs w:val="24"/>
        </w:rPr>
        <w:br/>
      </w:r>
      <w:r w:rsidRPr="00D37D90">
        <w:rPr>
          <w:rFonts w:ascii="Times New Roman" w:hAnsi="Times New Roman" w:cs="Times New Roman"/>
          <w:sz w:val="24"/>
          <w:szCs w:val="24"/>
        </w:rPr>
        <w:br/>
        <w:t>2.18.1. информацию о номере мобильного телефона, об адресе электронной почты Участника, в случае</w:t>
      </w:r>
      <w:proofErr w:type="gramEnd"/>
      <w:r w:rsidRPr="00D37D90">
        <w:rPr>
          <w:rFonts w:ascii="Times New Roman" w:hAnsi="Times New Roman" w:cs="Times New Roman"/>
          <w:sz w:val="24"/>
          <w:szCs w:val="24"/>
        </w:rPr>
        <w:t xml:space="preserve">, </w:t>
      </w:r>
      <w:proofErr w:type="gramStart"/>
      <w:r w:rsidRPr="00D37D90">
        <w:rPr>
          <w:rFonts w:ascii="Times New Roman" w:hAnsi="Times New Roman" w:cs="Times New Roman"/>
          <w:sz w:val="24"/>
          <w:szCs w:val="24"/>
        </w:rPr>
        <w:t>если выбранный Участником способ регистрации не позволяет Участнику сообщить данную информацию Уполномоченной компании самостоятельно в момент такой регистрации;</w:t>
      </w:r>
      <w:r w:rsidRPr="00D37D90">
        <w:rPr>
          <w:rFonts w:ascii="Times New Roman" w:hAnsi="Times New Roman" w:cs="Times New Roman"/>
          <w:sz w:val="24"/>
          <w:szCs w:val="24"/>
        </w:rPr>
        <w:br/>
      </w:r>
      <w:r w:rsidRPr="00D37D90">
        <w:rPr>
          <w:rFonts w:ascii="Times New Roman" w:hAnsi="Times New Roman" w:cs="Times New Roman"/>
          <w:sz w:val="24"/>
          <w:szCs w:val="24"/>
        </w:rPr>
        <w:br/>
        <w:t>2.18.2. сведения о проводимых операциях с использованием Карт по счетам Участника, открытых в Банке; информацию о счетах, вкладах, иных продуктах и услугах, предоставленных Участнику Банком, только если такая информация необходима для участия Участника в Программе;</w:t>
      </w:r>
      <w:proofErr w:type="gramEnd"/>
      <w:r w:rsidRPr="00D37D90">
        <w:rPr>
          <w:rFonts w:ascii="Times New Roman" w:hAnsi="Times New Roman" w:cs="Times New Roman"/>
          <w:sz w:val="24"/>
          <w:szCs w:val="24"/>
        </w:rPr>
        <w:br/>
      </w:r>
      <w:r w:rsidRPr="00D37D90">
        <w:rPr>
          <w:rFonts w:ascii="Times New Roman" w:hAnsi="Times New Roman" w:cs="Times New Roman"/>
          <w:sz w:val="24"/>
          <w:szCs w:val="24"/>
        </w:rPr>
        <w:br/>
        <w:t>2.18.3. пол, дату рождения, населенный пункт проживания и регистрации;</w:t>
      </w:r>
      <w:r w:rsidRPr="00D37D90">
        <w:rPr>
          <w:rFonts w:ascii="Times New Roman" w:hAnsi="Times New Roman" w:cs="Times New Roman"/>
          <w:sz w:val="24"/>
          <w:szCs w:val="24"/>
        </w:rPr>
        <w:br/>
      </w:r>
      <w:r w:rsidRPr="00D37D90">
        <w:rPr>
          <w:rFonts w:ascii="Times New Roman" w:hAnsi="Times New Roman" w:cs="Times New Roman"/>
          <w:sz w:val="24"/>
          <w:szCs w:val="24"/>
        </w:rPr>
        <w:br/>
        <w:t>2.18.4. идентификаторы клиента, формируемые Банком, а также признаки выполнения Участником условий присвоения Уровня привилегий в рамках Бонусной программы «Спасибо от Сбербанка»;</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2.19. </w:t>
      </w:r>
      <w:proofErr w:type="gramStart"/>
      <w:r w:rsidRPr="00D37D90">
        <w:rPr>
          <w:rFonts w:ascii="Times New Roman" w:hAnsi="Times New Roman" w:cs="Times New Roman"/>
          <w:sz w:val="24"/>
          <w:szCs w:val="24"/>
        </w:rPr>
        <w:t xml:space="preserve">Участник дает согласие на обработку указанных в пунктах 2.17. и 2.18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и уничтожение данных в следующих целях: </w:t>
      </w:r>
      <w:r w:rsidRPr="00D37D90">
        <w:rPr>
          <w:rFonts w:ascii="Times New Roman" w:hAnsi="Times New Roman" w:cs="Times New Roman"/>
          <w:sz w:val="24"/>
          <w:szCs w:val="24"/>
        </w:rPr>
        <w:br/>
        <w:t>˗ регистрация Участника в Программе, обновление данных Участника;</w:t>
      </w:r>
      <w:proofErr w:type="gramEnd"/>
      <w:r w:rsidRPr="00D37D90">
        <w:rPr>
          <w:rFonts w:ascii="Times New Roman" w:hAnsi="Times New Roman" w:cs="Times New Roman"/>
          <w:sz w:val="24"/>
          <w:szCs w:val="24"/>
        </w:rPr>
        <w:t xml:space="preserve"> </w:t>
      </w:r>
      <w:r w:rsidRPr="00D37D90">
        <w:rPr>
          <w:rFonts w:ascii="Times New Roman" w:hAnsi="Times New Roman" w:cs="Times New Roman"/>
          <w:sz w:val="24"/>
          <w:szCs w:val="24"/>
        </w:rPr>
        <w:br/>
        <w:t xml:space="preserve">˗ участие Участника в Программе и Акциях, проводимых на </w:t>
      </w:r>
      <w:proofErr w:type="gramStart"/>
      <w:r w:rsidRPr="00D37D90">
        <w:rPr>
          <w:rFonts w:ascii="Times New Roman" w:hAnsi="Times New Roman" w:cs="Times New Roman"/>
          <w:sz w:val="24"/>
          <w:szCs w:val="24"/>
        </w:rPr>
        <w:t>базе Программы</w:t>
      </w:r>
      <w:proofErr w:type="gramEnd"/>
      <w:r w:rsidRPr="00D37D90">
        <w:rPr>
          <w:rFonts w:ascii="Times New Roman" w:hAnsi="Times New Roman" w:cs="Times New Roman"/>
          <w:sz w:val="24"/>
          <w:szCs w:val="24"/>
        </w:rPr>
        <w:t xml:space="preserve">; </w:t>
      </w:r>
      <w:r w:rsidRPr="00D37D90">
        <w:rPr>
          <w:rFonts w:ascii="Times New Roman" w:hAnsi="Times New Roman" w:cs="Times New Roman"/>
          <w:sz w:val="24"/>
          <w:szCs w:val="24"/>
        </w:rPr>
        <w:br/>
        <w:t xml:space="preserve">˗ обеспечение реализации Программы; </w:t>
      </w:r>
      <w:r w:rsidRPr="00D37D90">
        <w:rPr>
          <w:rFonts w:ascii="Times New Roman" w:hAnsi="Times New Roman" w:cs="Times New Roman"/>
          <w:sz w:val="24"/>
          <w:szCs w:val="24"/>
        </w:rPr>
        <w:br/>
        <w:t xml:space="preserve">˗ организация предоставления Участнику Поощрений в рамках Программы и/или в рамках Акций, проводимых на базе Программы; </w:t>
      </w:r>
      <w:r w:rsidRPr="00D37D90">
        <w:rPr>
          <w:rFonts w:ascii="Times New Roman" w:hAnsi="Times New Roman" w:cs="Times New Roman"/>
          <w:sz w:val="24"/>
          <w:szCs w:val="24"/>
        </w:rPr>
        <w:br/>
        <w:t xml:space="preserve">˗ рассылка Участнику и получение Участником посредством СМС-рассылки, мессенджеров или через каналы электронной почты информационных и рекламных сообщений и материалов, в том числе с использованием автоматизированных ресурсов и Сервисов Банка, Сервисов Уполномоченной компании; </w:t>
      </w:r>
      <w:r w:rsidRPr="00D37D90">
        <w:rPr>
          <w:rFonts w:ascii="Times New Roman" w:hAnsi="Times New Roman" w:cs="Times New Roman"/>
          <w:sz w:val="24"/>
          <w:szCs w:val="24"/>
        </w:rPr>
        <w:br/>
        <w:t xml:space="preserve">˗ проведение аналитических, статистических, маркетинговых исследований, опросов; </w:t>
      </w:r>
      <w:r w:rsidRPr="00D37D90">
        <w:rPr>
          <w:rFonts w:ascii="Times New Roman" w:hAnsi="Times New Roman" w:cs="Times New Roman"/>
          <w:sz w:val="24"/>
          <w:szCs w:val="24"/>
        </w:rPr>
        <w:br/>
        <w:t xml:space="preserve">˗ рассмотрение претензионных обращений Участника; </w:t>
      </w:r>
      <w:r w:rsidRPr="00D37D90">
        <w:rPr>
          <w:rFonts w:ascii="Times New Roman" w:hAnsi="Times New Roman" w:cs="Times New Roman"/>
          <w:sz w:val="24"/>
          <w:szCs w:val="24"/>
        </w:rPr>
        <w:br/>
        <w:t xml:space="preserve">˗ выявление злоупотреблений Правилами Программы или злоупотреблений правилами Акций, проводимых на базе Программ, или злоупотреблений использования Сервисов Банка и/или Сервисов Уполномоченной компании; </w:t>
      </w:r>
      <w:r w:rsidRPr="00D37D90">
        <w:rPr>
          <w:rFonts w:ascii="Times New Roman" w:hAnsi="Times New Roman" w:cs="Times New Roman"/>
          <w:sz w:val="24"/>
          <w:szCs w:val="24"/>
        </w:rPr>
        <w:br/>
        <w:t xml:space="preserve">˗ иных целях, указанных в Правилах. </w:t>
      </w:r>
      <w:r w:rsidRPr="00D37D90">
        <w:rPr>
          <w:rFonts w:ascii="Times New Roman" w:hAnsi="Times New Roman" w:cs="Times New Roman"/>
          <w:sz w:val="24"/>
          <w:szCs w:val="24"/>
        </w:rPr>
        <w:br/>
      </w:r>
      <w:r w:rsidRPr="00D37D90">
        <w:rPr>
          <w:rFonts w:ascii="Times New Roman" w:hAnsi="Times New Roman" w:cs="Times New Roman"/>
          <w:sz w:val="24"/>
          <w:szCs w:val="24"/>
        </w:rPr>
        <w:br/>
        <w:t>2.20. Участник понимает и выражает свое согласие с тем, что Уполномоченная компания вправе передать информацию:</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2.20.1. о дате рождения Участника, адресе электронной почты и номере мобильного телефона, </w:t>
      </w:r>
      <w:r w:rsidRPr="00D37D90">
        <w:rPr>
          <w:rFonts w:ascii="Times New Roman" w:hAnsi="Times New Roman" w:cs="Times New Roman"/>
          <w:sz w:val="24"/>
          <w:szCs w:val="24"/>
        </w:rPr>
        <w:lastRenderedPageBreak/>
        <w:t xml:space="preserve">зарегистрированных в Программе партнерам Программы, полный перечень партнеров Программы «Спасибо от Сбербанка» опубликован на сайте: http://spasibosberbank.ru, в целях: </w:t>
      </w:r>
    </w:p>
    <w:p w:rsidR="00D37D90" w:rsidRPr="00D37D90" w:rsidRDefault="00D37D90" w:rsidP="00D37D90">
      <w:pPr>
        <w:numPr>
          <w:ilvl w:val="0"/>
          <w:numId w:val="27"/>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обеспечения реализации Программы; </w:t>
      </w:r>
    </w:p>
    <w:p w:rsidR="00D37D90" w:rsidRPr="00D37D90" w:rsidRDefault="00D37D90" w:rsidP="00D37D90">
      <w:pPr>
        <w:numPr>
          <w:ilvl w:val="0"/>
          <w:numId w:val="27"/>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организации предоставления Участнику Поощрений в рамках Программы и/или в рамках Акций, проводимых на </w:t>
      </w:r>
      <w:proofErr w:type="gramStart"/>
      <w:r w:rsidRPr="00D37D90">
        <w:rPr>
          <w:rFonts w:ascii="Times New Roman" w:hAnsi="Times New Roman" w:cs="Times New Roman"/>
          <w:sz w:val="24"/>
          <w:szCs w:val="24"/>
        </w:rPr>
        <w:t>базе Программы</w:t>
      </w:r>
      <w:proofErr w:type="gramEnd"/>
      <w:r w:rsidRPr="00D37D90">
        <w:rPr>
          <w:rFonts w:ascii="Times New Roman" w:hAnsi="Times New Roman" w:cs="Times New Roman"/>
          <w:sz w:val="24"/>
          <w:szCs w:val="24"/>
        </w:rPr>
        <w:t xml:space="preserve">; </w:t>
      </w:r>
    </w:p>
    <w:p w:rsidR="00D37D90" w:rsidRPr="00D37D90" w:rsidRDefault="00D37D90" w:rsidP="00D37D90">
      <w:pPr>
        <w:numPr>
          <w:ilvl w:val="0"/>
          <w:numId w:val="27"/>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рассмотрения претензионных обращений Участников Программы, выявления злоупотреблений Правилами Программы или злоупотреблений правилами Акций, проводимых на </w:t>
      </w:r>
      <w:proofErr w:type="gramStart"/>
      <w:r w:rsidRPr="00D37D90">
        <w:rPr>
          <w:rFonts w:ascii="Times New Roman" w:hAnsi="Times New Roman" w:cs="Times New Roman"/>
          <w:sz w:val="24"/>
          <w:szCs w:val="24"/>
        </w:rPr>
        <w:t>базе Программы</w:t>
      </w:r>
      <w:proofErr w:type="gramEnd"/>
      <w:r w:rsidRPr="00D37D90">
        <w:rPr>
          <w:rFonts w:ascii="Times New Roman" w:hAnsi="Times New Roman" w:cs="Times New Roman"/>
          <w:sz w:val="24"/>
          <w:szCs w:val="24"/>
        </w:rPr>
        <w:t xml:space="preserve">, или злоупотреблений использования Сервисов Уполномоченной компании; </w:t>
      </w:r>
    </w:p>
    <w:p w:rsidR="00D37D90" w:rsidRPr="00D37D90" w:rsidRDefault="00D37D90" w:rsidP="00D37D90">
      <w:pPr>
        <w:numPr>
          <w:ilvl w:val="0"/>
          <w:numId w:val="27"/>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обеспечения участия Участников в Программе и в Акциях, проводимых на </w:t>
      </w:r>
      <w:proofErr w:type="gramStart"/>
      <w:r w:rsidRPr="00D37D90">
        <w:rPr>
          <w:rFonts w:ascii="Times New Roman" w:hAnsi="Times New Roman" w:cs="Times New Roman"/>
          <w:sz w:val="24"/>
          <w:szCs w:val="24"/>
        </w:rPr>
        <w:t>базе Программы</w:t>
      </w:r>
      <w:proofErr w:type="gramEnd"/>
      <w:r w:rsidRPr="00D37D90">
        <w:rPr>
          <w:rFonts w:ascii="Times New Roman" w:hAnsi="Times New Roman" w:cs="Times New Roman"/>
          <w:sz w:val="24"/>
          <w:szCs w:val="24"/>
        </w:rPr>
        <w:t xml:space="preserve">.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2.20.2. о дате рождения Участника, адресе электронной почты и о номере мобильного телефона Участника партнерам Уполномоченной компании, задействованным в реализации Программы и/или Сервисов Уполномоченной компании, перечень партнеров Уполномоченной компании опубликован на сайте: http://spasibosberbank.ru, в целях: </w:t>
      </w:r>
    </w:p>
    <w:p w:rsidR="00D37D90" w:rsidRPr="00D37D90" w:rsidRDefault="00D37D90" w:rsidP="00D37D90">
      <w:pPr>
        <w:numPr>
          <w:ilvl w:val="0"/>
          <w:numId w:val="28"/>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обеспечения реализации Программы;</w:t>
      </w:r>
    </w:p>
    <w:p w:rsidR="00D37D90" w:rsidRPr="00D37D90" w:rsidRDefault="00D37D90" w:rsidP="00D37D90">
      <w:pPr>
        <w:numPr>
          <w:ilvl w:val="0"/>
          <w:numId w:val="28"/>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обеспечения участия Участников в Программе и в Акциях, проводимых на </w:t>
      </w:r>
      <w:proofErr w:type="gramStart"/>
      <w:r w:rsidRPr="00D37D90">
        <w:rPr>
          <w:rFonts w:ascii="Times New Roman" w:hAnsi="Times New Roman" w:cs="Times New Roman"/>
          <w:sz w:val="24"/>
          <w:szCs w:val="24"/>
        </w:rPr>
        <w:t>базе Программы</w:t>
      </w:r>
      <w:proofErr w:type="gramEnd"/>
      <w:r w:rsidRPr="00D37D90">
        <w:rPr>
          <w:rFonts w:ascii="Times New Roman" w:hAnsi="Times New Roman" w:cs="Times New Roman"/>
          <w:sz w:val="24"/>
          <w:szCs w:val="24"/>
        </w:rPr>
        <w:t>.</w:t>
      </w:r>
    </w:p>
    <w:p w:rsidR="00D37D90" w:rsidRPr="00D37D90" w:rsidRDefault="00D37D90" w:rsidP="00D37D90">
      <w:pPr>
        <w:spacing w:after="0" w:line="240" w:lineRule="auto"/>
        <w:ind w:firstLine="709"/>
        <w:jc w:val="both"/>
        <w:rPr>
          <w:rFonts w:ascii="Times New Roman" w:hAnsi="Times New Roman" w:cs="Times New Roman"/>
          <w:sz w:val="24"/>
          <w:szCs w:val="24"/>
        </w:rPr>
      </w:pPr>
      <w:proofErr w:type="gramStart"/>
      <w:r w:rsidRPr="00D37D90">
        <w:rPr>
          <w:rFonts w:ascii="Times New Roman" w:hAnsi="Times New Roman" w:cs="Times New Roman"/>
          <w:sz w:val="24"/>
          <w:szCs w:val="24"/>
        </w:rPr>
        <w:t xml:space="preserve">2.20.3. об адресе электронной почты и номере мобильного телефона Участника, зарегистрированных в Программе партнерам Уполномоченной компании: аналитическим и рекламным агентствам, рекламным площадкам - резидентам Российской Федерации, имеющим договорные отношения с Уполномоченной компанией, перечень партнеров Уполномоченной компании опубликован на сайте: http://spasibosberbank.ru, в целях: </w:t>
      </w:r>
      <w:proofErr w:type="gramEnd"/>
    </w:p>
    <w:p w:rsidR="00D37D90" w:rsidRPr="00D37D90" w:rsidRDefault="00D37D90" w:rsidP="00D37D90">
      <w:pPr>
        <w:numPr>
          <w:ilvl w:val="0"/>
          <w:numId w:val="29"/>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организации предоставления Участнику Программы Поощрений в рамках Программы и/или в рамках Акций, проводимых на </w:t>
      </w:r>
      <w:proofErr w:type="gramStart"/>
      <w:r w:rsidRPr="00D37D90">
        <w:rPr>
          <w:rFonts w:ascii="Times New Roman" w:hAnsi="Times New Roman" w:cs="Times New Roman"/>
          <w:sz w:val="24"/>
          <w:szCs w:val="24"/>
        </w:rPr>
        <w:t>базе Программы</w:t>
      </w:r>
      <w:proofErr w:type="gramEnd"/>
      <w:r w:rsidRPr="00D37D90">
        <w:rPr>
          <w:rFonts w:ascii="Times New Roman" w:hAnsi="Times New Roman" w:cs="Times New Roman"/>
          <w:sz w:val="24"/>
          <w:szCs w:val="24"/>
        </w:rPr>
        <w:t xml:space="preserve">; </w:t>
      </w:r>
    </w:p>
    <w:p w:rsidR="00D37D90" w:rsidRPr="00D37D90" w:rsidRDefault="00D37D90" w:rsidP="00D37D90">
      <w:pPr>
        <w:numPr>
          <w:ilvl w:val="0"/>
          <w:numId w:val="29"/>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проведение аналитических, статистических, маркетинговых исследований, опросов; </w:t>
      </w:r>
    </w:p>
    <w:p w:rsidR="00D37D90" w:rsidRPr="00D37D90" w:rsidRDefault="00D37D90" w:rsidP="00D37D90">
      <w:pPr>
        <w:numPr>
          <w:ilvl w:val="0"/>
          <w:numId w:val="29"/>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рассылки Участнику информационных и рекламных сообщений в рамках Программы и о специальных предложениях Участвующих компаний любыми способами, в том числе с использованием Сервисов Уполномоченной компании.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2.20.4 о номере мобильного телефона Участника, зарегистрированном в Программе, операторам сотовой связи их агентам и посредникам, оказывающим услуги на территории Российской Федерации в целях: </w:t>
      </w:r>
    </w:p>
    <w:p w:rsidR="00D37D90" w:rsidRPr="00D37D90" w:rsidRDefault="00D37D90" w:rsidP="00D37D90">
      <w:pPr>
        <w:numPr>
          <w:ilvl w:val="0"/>
          <w:numId w:val="30"/>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информирования Уполномоченной компании о факте расторжения с оператором связи договора об оказании услуг; о факте смены и /или прекращения использования абонентского номера (MSISDN – международный номер абонентской станции в сети ISDN); </w:t>
      </w:r>
    </w:p>
    <w:p w:rsidR="00D37D90" w:rsidRPr="00D37D90" w:rsidRDefault="00D37D90" w:rsidP="00D37D90">
      <w:pPr>
        <w:numPr>
          <w:ilvl w:val="0"/>
          <w:numId w:val="30"/>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рассылки Участнику информационных и рекламных сообщений в рамках Программы и о специальных предложениях Участвующих компаний любыми способами, в том числе с использованием Сервисов Уполномоченной компании.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2.21. Участник самостоятельно несет ответственность за актуальность и достоверность информации, предоставленной Участником при регистрации в Программе и обязуется в течение 7 (семи) календарных дней </w:t>
      </w:r>
      <w:proofErr w:type="gramStart"/>
      <w:r w:rsidRPr="00D37D90">
        <w:rPr>
          <w:rFonts w:ascii="Times New Roman" w:hAnsi="Times New Roman" w:cs="Times New Roman"/>
          <w:sz w:val="24"/>
          <w:szCs w:val="24"/>
        </w:rPr>
        <w:t>с даты изменения</w:t>
      </w:r>
      <w:proofErr w:type="gramEnd"/>
      <w:r w:rsidRPr="00D37D90">
        <w:rPr>
          <w:rFonts w:ascii="Times New Roman" w:hAnsi="Times New Roman" w:cs="Times New Roman"/>
          <w:sz w:val="24"/>
          <w:szCs w:val="24"/>
        </w:rPr>
        <w:t xml:space="preserve"> информации уведомлять Банк и Уполномоченную компанию об изменении информации способами:</w:t>
      </w:r>
      <w:r w:rsidRPr="00D37D90">
        <w:rPr>
          <w:rFonts w:ascii="Times New Roman" w:hAnsi="Times New Roman" w:cs="Times New Roman"/>
          <w:sz w:val="24"/>
          <w:szCs w:val="24"/>
        </w:rPr>
        <w:br/>
        <w:t>- для изменения неактуального номера мобильного телефона – через устройства самообслуживания Банка или через ПКЛ;</w:t>
      </w:r>
      <w:r w:rsidRPr="00D37D90">
        <w:rPr>
          <w:rFonts w:ascii="Times New Roman" w:hAnsi="Times New Roman" w:cs="Times New Roman"/>
          <w:sz w:val="24"/>
          <w:szCs w:val="24"/>
        </w:rPr>
        <w:br/>
        <w:t>- для изменения неактуального адреса электронной почты Участника на актуальные – через устройства самообслуживания Банка, ПКЛ или МП.</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2.22. Согласие на обработку данных предоставляется Участником Акции на весь срок участия в Программе и до истечения 5 (пяти) лет после его окончания. Обработка данных Участников осуществляется с соблюдением принципов и правил, предусмотренных Федеральным законом </w:t>
      </w:r>
      <w:r w:rsidRPr="00D37D90">
        <w:rPr>
          <w:rFonts w:ascii="Times New Roman" w:hAnsi="Times New Roman" w:cs="Times New Roman"/>
          <w:sz w:val="24"/>
          <w:szCs w:val="24"/>
        </w:rPr>
        <w:lastRenderedPageBreak/>
        <w:t>РФ «О персональных данных» от 27.07.2006 N 152-ФЗ.</w:t>
      </w:r>
      <w:r w:rsidRPr="00D37D90">
        <w:rPr>
          <w:rFonts w:ascii="Times New Roman" w:hAnsi="Times New Roman" w:cs="Times New Roman"/>
          <w:sz w:val="24"/>
          <w:szCs w:val="24"/>
        </w:rPr>
        <w:br/>
      </w:r>
      <w:r w:rsidRPr="00D37D90">
        <w:rPr>
          <w:rFonts w:ascii="Times New Roman" w:hAnsi="Times New Roman" w:cs="Times New Roman"/>
          <w:sz w:val="24"/>
          <w:szCs w:val="24"/>
        </w:rPr>
        <w:br/>
        <w:t>2.23. Ни Банк, ни Уполномоченная компания не несут ответственность за любого рода убытки, причиненные как Участнику, так и третьим лицам в результате участия Участника в Программе и/или в результате использования Уполномоченной компанией неактуальной и недостоверной информации, предоставленной Участником в соответствии с п. 2.21. настоящих Правил.</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2.24. Участник вправе в любое время отозвать свое согласие на обработку данных, предусмотренное в п. 2.17. и 2.18. настоящих Правил, отправив письменное заявление об этом Уполномоченной компании по адресу: 115114, г. Москва, 1-й </w:t>
      </w:r>
      <w:proofErr w:type="spellStart"/>
      <w:r w:rsidRPr="00D37D90">
        <w:rPr>
          <w:rFonts w:ascii="Times New Roman" w:hAnsi="Times New Roman" w:cs="Times New Roman"/>
          <w:sz w:val="24"/>
          <w:szCs w:val="24"/>
        </w:rPr>
        <w:t>Дербеневский</w:t>
      </w:r>
      <w:proofErr w:type="spellEnd"/>
      <w:r w:rsidRPr="00D37D90">
        <w:rPr>
          <w:rFonts w:ascii="Times New Roman" w:hAnsi="Times New Roman" w:cs="Times New Roman"/>
          <w:sz w:val="24"/>
          <w:szCs w:val="24"/>
        </w:rPr>
        <w:t xml:space="preserve"> переулок, д. 5, пом. 505-506, либо в электронном виде посредством Персонального кабинета лояльности или Мобильного приложения.</w:t>
      </w:r>
      <w:r w:rsidRPr="00D37D90">
        <w:rPr>
          <w:rFonts w:ascii="Times New Roman" w:hAnsi="Times New Roman" w:cs="Times New Roman"/>
          <w:sz w:val="24"/>
          <w:szCs w:val="24"/>
        </w:rPr>
        <w:br/>
      </w:r>
      <w:r w:rsidRPr="00D37D90">
        <w:rPr>
          <w:rFonts w:ascii="Times New Roman" w:hAnsi="Times New Roman" w:cs="Times New Roman"/>
          <w:sz w:val="24"/>
          <w:szCs w:val="24"/>
        </w:rPr>
        <w:br/>
        <w:t>Обращение в электронном виде могут направить только Участники Программы. Обращение в электронном виде направляется посредством встроенных в Персональный кабинет лояльности либо Мобильное приложение форм, и подписывается простой электронной подписью Участника, в качестве которой используется пароль Участника для доступа в Персональный кабинет лояльности либо Мобильное приложение.</w:t>
      </w:r>
      <w:r w:rsidRPr="00D37D90">
        <w:rPr>
          <w:rFonts w:ascii="Times New Roman" w:hAnsi="Times New Roman" w:cs="Times New Roman"/>
          <w:sz w:val="24"/>
          <w:szCs w:val="24"/>
        </w:rPr>
        <w:br/>
      </w:r>
      <w:r w:rsidRPr="00D37D90">
        <w:rPr>
          <w:rFonts w:ascii="Times New Roman" w:hAnsi="Times New Roman" w:cs="Times New Roman"/>
          <w:sz w:val="24"/>
          <w:szCs w:val="24"/>
        </w:rPr>
        <w:br/>
      </w:r>
      <w:proofErr w:type="gramStart"/>
      <w:r w:rsidRPr="00D37D90">
        <w:rPr>
          <w:rFonts w:ascii="Times New Roman" w:hAnsi="Times New Roman" w:cs="Times New Roman"/>
          <w:sz w:val="24"/>
          <w:szCs w:val="24"/>
        </w:rPr>
        <w:t>При этом с момента отправки такого заявления Участник Акции прекращает свое Участие в Программе и во всех Акциях, проводимых на базе Программы и утрачивает право на получение каких-либо Поощрений в рамках Программы и/или в рамках Акций, проводимых на Базе Программы, с даты направления такого заявления, в том числе утрачивает право на Бонусное поощрение, а все накопленные Бонусы аннулируются, Бонусный</w:t>
      </w:r>
      <w:proofErr w:type="gramEnd"/>
      <w:r w:rsidRPr="00D37D90">
        <w:rPr>
          <w:rFonts w:ascii="Times New Roman" w:hAnsi="Times New Roman" w:cs="Times New Roman"/>
          <w:sz w:val="24"/>
          <w:szCs w:val="24"/>
        </w:rPr>
        <w:t xml:space="preserve"> счет закрывается.</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2.25. </w:t>
      </w:r>
      <w:proofErr w:type="gramStart"/>
      <w:r w:rsidRPr="00D37D90">
        <w:rPr>
          <w:rFonts w:ascii="Times New Roman" w:hAnsi="Times New Roman" w:cs="Times New Roman"/>
          <w:sz w:val="24"/>
          <w:szCs w:val="24"/>
        </w:rPr>
        <w:t>Регистрируясь в Программе, или актуализируя данные о себе в соответствии с п. 2.21. настоящих Правил, Участник выражает свое согласие Уполномоченной компании и Банку на получение от них информационных и рекламных сообщений и материалов, с тем, чтобы оперативно получать информацию о реализации Программы, Акциях, проводимых на базе Программы и организации предоставления Участнику Поощрения, а также о специальных предложениях Участвующих компаний.</w:t>
      </w:r>
      <w:r w:rsidRPr="00D37D90">
        <w:rPr>
          <w:rFonts w:ascii="Times New Roman" w:hAnsi="Times New Roman" w:cs="Times New Roman"/>
          <w:sz w:val="24"/>
          <w:szCs w:val="24"/>
        </w:rPr>
        <w:br/>
      </w:r>
      <w:r w:rsidRPr="00D37D90">
        <w:rPr>
          <w:rFonts w:ascii="Times New Roman" w:hAnsi="Times New Roman" w:cs="Times New Roman"/>
          <w:sz w:val="24"/>
          <w:szCs w:val="24"/>
        </w:rPr>
        <w:br/>
        <w:t>2.26</w:t>
      </w:r>
      <w:proofErr w:type="gramEnd"/>
      <w:r w:rsidRPr="00D37D90">
        <w:rPr>
          <w:rFonts w:ascii="Times New Roman" w:hAnsi="Times New Roman" w:cs="Times New Roman"/>
          <w:sz w:val="24"/>
          <w:szCs w:val="24"/>
        </w:rPr>
        <w:t xml:space="preserve">. </w:t>
      </w:r>
      <w:proofErr w:type="gramStart"/>
      <w:r w:rsidRPr="00D37D90">
        <w:rPr>
          <w:rFonts w:ascii="Times New Roman" w:hAnsi="Times New Roman" w:cs="Times New Roman"/>
          <w:sz w:val="24"/>
          <w:szCs w:val="24"/>
        </w:rPr>
        <w:t>По собственной инициативе, Участник вправе прекратить свое участие в Программе и/или отказаться от получения информационных и рекламных сообщений и материалов (п. 2.25. настоящих Правил) путем письменного и/или устного уведомления об этом Уполномоченной Компании по адресу электронной почты: problema@spasibosb.ru и/или через контакт-центр по телефону 8 800 555-5550, далее скажите «бонусы СПАСИБО» или 900 (скажите «бонусы СПАСИБО</w:t>
      </w:r>
      <w:proofErr w:type="gramEnd"/>
      <w:r w:rsidRPr="00D37D90">
        <w:rPr>
          <w:rFonts w:ascii="Times New Roman" w:hAnsi="Times New Roman" w:cs="Times New Roman"/>
          <w:sz w:val="24"/>
          <w:szCs w:val="24"/>
        </w:rPr>
        <w:t xml:space="preserve">») - при звонках с мобильных телефонов, указав данные, которые Участник сообщал при присоединении к Программе или актуализировал в соответствии с п. 2.21. настоящих Правил, а также пароль для </w:t>
      </w:r>
      <w:proofErr w:type="gramStart"/>
      <w:r w:rsidRPr="00D37D90">
        <w:rPr>
          <w:rFonts w:ascii="Times New Roman" w:hAnsi="Times New Roman" w:cs="Times New Roman"/>
          <w:sz w:val="24"/>
          <w:szCs w:val="24"/>
        </w:rPr>
        <w:t>контакт-центра</w:t>
      </w:r>
      <w:proofErr w:type="gramEnd"/>
      <w:r w:rsidRPr="00D37D90">
        <w:rPr>
          <w:rFonts w:ascii="Times New Roman" w:hAnsi="Times New Roman" w:cs="Times New Roman"/>
          <w:sz w:val="24"/>
          <w:szCs w:val="24"/>
        </w:rPr>
        <w:t xml:space="preserve">.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2.27. </w:t>
      </w:r>
      <w:proofErr w:type="gramStart"/>
      <w:r w:rsidRPr="00D37D90">
        <w:rPr>
          <w:rFonts w:ascii="Times New Roman" w:hAnsi="Times New Roman" w:cs="Times New Roman"/>
          <w:sz w:val="24"/>
          <w:szCs w:val="24"/>
        </w:rPr>
        <w:t>С момента отправки Участником сообщения о прекращении участия в Программе Участник прекращает свое участие в Программе и во всех Акциях, проводимых на базе Программы и утрачивает право на получение каких-либо Поощрений в рамках Программы и/или в рамках Акций, проводимых на Базе Программы с даты направления такого отзыва, в том числе утрачивает право на Бонусное поощрение, а все накопленные Бонусы</w:t>
      </w:r>
      <w:proofErr w:type="gramEnd"/>
      <w:r w:rsidRPr="00D37D90">
        <w:rPr>
          <w:rFonts w:ascii="Times New Roman" w:hAnsi="Times New Roman" w:cs="Times New Roman"/>
          <w:sz w:val="24"/>
          <w:szCs w:val="24"/>
        </w:rPr>
        <w:t xml:space="preserve"> аннулируются, Бонусный счет закрывается.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2.28. </w:t>
      </w:r>
      <w:proofErr w:type="gramStart"/>
      <w:r w:rsidRPr="00D37D90">
        <w:rPr>
          <w:rFonts w:ascii="Times New Roman" w:hAnsi="Times New Roman" w:cs="Times New Roman"/>
          <w:sz w:val="24"/>
          <w:szCs w:val="24"/>
        </w:rPr>
        <w:t xml:space="preserve">С момента отправки Участником сообщения об отказе от получения информационных и рекламных сообщений и материалов в соответствии с п. 2.26 настоящих Правил, Участник прекращает свое участие в Акциях, проводимых на базе Программы, если условиями таких Акций является предоставление Участнику Поощрений и информации в рамках Акции в </w:t>
      </w:r>
      <w:r w:rsidRPr="00D37D90">
        <w:rPr>
          <w:rFonts w:ascii="Times New Roman" w:hAnsi="Times New Roman" w:cs="Times New Roman"/>
          <w:sz w:val="24"/>
          <w:szCs w:val="24"/>
        </w:rPr>
        <w:lastRenderedPageBreak/>
        <w:t>порядке, установленном п. 2.25 настоящих Правил, при этом Участник утрачивает право на получение каких-либо</w:t>
      </w:r>
      <w:proofErr w:type="gramEnd"/>
      <w:r w:rsidRPr="00D37D90">
        <w:rPr>
          <w:rFonts w:ascii="Times New Roman" w:hAnsi="Times New Roman" w:cs="Times New Roman"/>
          <w:sz w:val="24"/>
          <w:szCs w:val="24"/>
        </w:rPr>
        <w:t xml:space="preserve"> Поощрений в рамках таких Акций </w:t>
      </w:r>
      <w:proofErr w:type="gramStart"/>
      <w:r w:rsidRPr="00D37D90">
        <w:rPr>
          <w:rFonts w:ascii="Times New Roman" w:hAnsi="Times New Roman" w:cs="Times New Roman"/>
          <w:sz w:val="24"/>
          <w:szCs w:val="24"/>
        </w:rPr>
        <w:t>с даты направления</w:t>
      </w:r>
      <w:proofErr w:type="gramEnd"/>
      <w:r w:rsidRPr="00D37D90">
        <w:rPr>
          <w:rFonts w:ascii="Times New Roman" w:hAnsi="Times New Roman" w:cs="Times New Roman"/>
          <w:sz w:val="24"/>
          <w:szCs w:val="24"/>
        </w:rPr>
        <w:t xml:space="preserve"> такого отзыва/отказа.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2.29. При прекращении участия в Программе повторное Присоединение Участника к Программе не производится. </w:t>
      </w:r>
    </w:p>
    <w:p w:rsidR="00D37D90" w:rsidRPr="00D37D90" w:rsidRDefault="00D37D90" w:rsidP="00D37D90">
      <w:pPr>
        <w:pStyle w:val="1"/>
        <w:ind w:firstLine="709"/>
        <w:rPr>
          <w:b w:val="0"/>
          <w:sz w:val="24"/>
          <w:szCs w:val="24"/>
        </w:rPr>
      </w:pPr>
      <w:r w:rsidRPr="00D37D90">
        <w:rPr>
          <w:b w:val="0"/>
          <w:bCs/>
          <w:sz w:val="24"/>
          <w:szCs w:val="24"/>
        </w:rPr>
        <w:t>Приложение №1 к Правилам Программы</w:t>
      </w:r>
      <w:r w:rsidRPr="00D37D90">
        <w:rPr>
          <w:b w:val="0"/>
          <w:bCs/>
          <w:sz w:val="24"/>
          <w:szCs w:val="24"/>
        </w:rPr>
        <w:br/>
        <w:t>«Спасибо от Сбербанка»</w:t>
      </w:r>
    </w:p>
    <w:p w:rsidR="00D37D90" w:rsidRPr="00D37D90" w:rsidRDefault="00D37D90" w:rsidP="00D37D90">
      <w:pPr>
        <w:pStyle w:val="2"/>
        <w:spacing w:before="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Правила Бонусной Программы</w:t>
      </w:r>
    </w:p>
    <w:p w:rsidR="00D37D90" w:rsidRPr="00D37D90" w:rsidRDefault="0019397E" w:rsidP="00D37D90">
      <w:pPr>
        <w:numPr>
          <w:ilvl w:val="0"/>
          <w:numId w:val="31"/>
        </w:numPr>
        <w:spacing w:after="0" w:line="240" w:lineRule="auto"/>
        <w:ind w:firstLine="709"/>
        <w:jc w:val="both"/>
        <w:rPr>
          <w:rFonts w:ascii="Times New Roman" w:hAnsi="Times New Roman" w:cs="Times New Roman"/>
          <w:sz w:val="24"/>
          <w:szCs w:val="24"/>
        </w:rPr>
      </w:pPr>
      <w:hyperlink r:id="rId21" w:anchor="p3" w:history="1">
        <w:r w:rsidR="00D37D90" w:rsidRPr="00D37D90">
          <w:rPr>
            <w:rStyle w:val="a9"/>
            <w:rFonts w:ascii="Times New Roman" w:hAnsi="Times New Roman" w:cs="Times New Roman"/>
          </w:rPr>
          <w:t>Термины и определения</w:t>
        </w:r>
      </w:hyperlink>
    </w:p>
    <w:p w:rsidR="00D37D90" w:rsidRPr="00D37D90" w:rsidRDefault="0019397E" w:rsidP="00D37D90">
      <w:pPr>
        <w:numPr>
          <w:ilvl w:val="0"/>
          <w:numId w:val="31"/>
        </w:numPr>
        <w:spacing w:after="0" w:line="240" w:lineRule="auto"/>
        <w:ind w:firstLine="709"/>
        <w:jc w:val="both"/>
        <w:rPr>
          <w:rFonts w:ascii="Times New Roman" w:hAnsi="Times New Roman" w:cs="Times New Roman"/>
          <w:sz w:val="24"/>
          <w:szCs w:val="24"/>
        </w:rPr>
      </w:pPr>
      <w:hyperlink r:id="rId22" w:anchor="p4" w:history="1">
        <w:r w:rsidR="00D37D90" w:rsidRPr="00D37D90">
          <w:rPr>
            <w:rStyle w:val="a9"/>
            <w:rFonts w:ascii="Times New Roman" w:hAnsi="Times New Roman" w:cs="Times New Roman"/>
          </w:rPr>
          <w:t>Уровни привилегий</w:t>
        </w:r>
      </w:hyperlink>
    </w:p>
    <w:p w:rsidR="00D37D90" w:rsidRPr="00D37D90" w:rsidRDefault="0019397E" w:rsidP="00D37D90">
      <w:pPr>
        <w:numPr>
          <w:ilvl w:val="0"/>
          <w:numId w:val="31"/>
        </w:numPr>
        <w:spacing w:after="0" w:line="240" w:lineRule="auto"/>
        <w:ind w:firstLine="709"/>
        <w:jc w:val="both"/>
        <w:rPr>
          <w:rFonts w:ascii="Times New Roman" w:hAnsi="Times New Roman" w:cs="Times New Roman"/>
          <w:sz w:val="24"/>
          <w:szCs w:val="24"/>
        </w:rPr>
      </w:pPr>
      <w:hyperlink r:id="rId23" w:anchor="p5" w:history="1">
        <w:r w:rsidR="00D37D90" w:rsidRPr="00D37D90">
          <w:rPr>
            <w:rStyle w:val="a9"/>
            <w:rFonts w:ascii="Times New Roman" w:hAnsi="Times New Roman" w:cs="Times New Roman"/>
          </w:rPr>
          <w:t>Правила начисления Бонусов</w:t>
        </w:r>
      </w:hyperlink>
    </w:p>
    <w:p w:rsidR="00D37D90" w:rsidRPr="00D37D90" w:rsidRDefault="0019397E" w:rsidP="00D37D90">
      <w:pPr>
        <w:numPr>
          <w:ilvl w:val="0"/>
          <w:numId w:val="31"/>
        </w:numPr>
        <w:spacing w:after="0" w:line="240" w:lineRule="auto"/>
        <w:ind w:firstLine="709"/>
        <w:jc w:val="both"/>
        <w:rPr>
          <w:rFonts w:ascii="Times New Roman" w:hAnsi="Times New Roman" w:cs="Times New Roman"/>
          <w:sz w:val="24"/>
          <w:szCs w:val="24"/>
        </w:rPr>
      </w:pPr>
      <w:hyperlink r:id="rId24" w:anchor="p6" w:history="1">
        <w:r w:rsidR="00D37D90" w:rsidRPr="00D37D90">
          <w:rPr>
            <w:rStyle w:val="a9"/>
            <w:rFonts w:ascii="Times New Roman" w:hAnsi="Times New Roman" w:cs="Times New Roman"/>
          </w:rPr>
          <w:t>Процедура Восстановления Бонусов</w:t>
        </w:r>
      </w:hyperlink>
    </w:p>
    <w:p w:rsidR="00D37D90" w:rsidRPr="00D37D90" w:rsidRDefault="0019397E" w:rsidP="00D37D90">
      <w:pPr>
        <w:numPr>
          <w:ilvl w:val="0"/>
          <w:numId w:val="31"/>
        </w:numPr>
        <w:spacing w:after="0" w:line="240" w:lineRule="auto"/>
        <w:ind w:firstLine="709"/>
        <w:jc w:val="both"/>
        <w:rPr>
          <w:rFonts w:ascii="Times New Roman" w:hAnsi="Times New Roman" w:cs="Times New Roman"/>
          <w:sz w:val="24"/>
          <w:szCs w:val="24"/>
        </w:rPr>
      </w:pPr>
      <w:hyperlink r:id="rId25" w:anchor="p7" w:history="1">
        <w:r w:rsidR="00D37D90" w:rsidRPr="00D37D90">
          <w:rPr>
            <w:rStyle w:val="a9"/>
            <w:rFonts w:ascii="Times New Roman" w:hAnsi="Times New Roman" w:cs="Times New Roman"/>
          </w:rPr>
          <w:t>Правила Списания Бонусов</w:t>
        </w:r>
      </w:hyperlink>
    </w:p>
    <w:p w:rsidR="00D37D90" w:rsidRPr="00D37D90" w:rsidRDefault="0019397E" w:rsidP="00D37D90">
      <w:pPr>
        <w:numPr>
          <w:ilvl w:val="0"/>
          <w:numId w:val="31"/>
        </w:numPr>
        <w:spacing w:after="0" w:line="240" w:lineRule="auto"/>
        <w:ind w:firstLine="709"/>
        <w:jc w:val="both"/>
        <w:rPr>
          <w:rFonts w:ascii="Times New Roman" w:hAnsi="Times New Roman" w:cs="Times New Roman"/>
          <w:sz w:val="24"/>
          <w:szCs w:val="24"/>
        </w:rPr>
      </w:pPr>
      <w:hyperlink r:id="rId26" w:anchor="p8" w:history="1">
        <w:r w:rsidR="00D37D90" w:rsidRPr="00D37D90">
          <w:rPr>
            <w:rStyle w:val="a9"/>
            <w:rFonts w:ascii="Times New Roman" w:hAnsi="Times New Roman" w:cs="Times New Roman"/>
          </w:rPr>
          <w:t xml:space="preserve">Расчетный, Льготный периоды и </w:t>
        </w:r>
        <w:proofErr w:type="spellStart"/>
        <w:r w:rsidR="00D37D90" w:rsidRPr="00D37D90">
          <w:rPr>
            <w:rStyle w:val="a9"/>
            <w:rFonts w:ascii="Times New Roman" w:hAnsi="Times New Roman" w:cs="Times New Roman"/>
          </w:rPr>
          <w:t>Постпериод</w:t>
        </w:r>
        <w:proofErr w:type="spellEnd"/>
      </w:hyperlink>
    </w:p>
    <w:p w:rsidR="00D37D90" w:rsidRPr="00D37D90" w:rsidRDefault="0019397E" w:rsidP="00D37D90">
      <w:pPr>
        <w:numPr>
          <w:ilvl w:val="0"/>
          <w:numId w:val="31"/>
        </w:numPr>
        <w:spacing w:after="0" w:line="240" w:lineRule="auto"/>
        <w:ind w:firstLine="709"/>
        <w:jc w:val="both"/>
        <w:rPr>
          <w:rFonts w:ascii="Times New Roman" w:hAnsi="Times New Roman" w:cs="Times New Roman"/>
          <w:sz w:val="24"/>
          <w:szCs w:val="24"/>
        </w:rPr>
      </w:pPr>
      <w:hyperlink r:id="rId27" w:anchor="p9" w:history="1">
        <w:r w:rsidR="00D37D90" w:rsidRPr="00D37D90">
          <w:rPr>
            <w:rStyle w:val="a9"/>
            <w:rFonts w:ascii="Times New Roman" w:hAnsi="Times New Roman" w:cs="Times New Roman"/>
          </w:rPr>
          <w:t>Правила подключения Категорий покупок</w:t>
        </w:r>
      </w:hyperlink>
    </w:p>
    <w:p w:rsidR="00D37D90" w:rsidRPr="00D37D90" w:rsidRDefault="0019397E" w:rsidP="00D37D90">
      <w:pPr>
        <w:numPr>
          <w:ilvl w:val="0"/>
          <w:numId w:val="31"/>
        </w:numPr>
        <w:spacing w:after="0" w:line="240" w:lineRule="auto"/>
        <w:ind w:firstLine="709"/>
        <w:jc w:val="both"/>
        <w:rPr>
          <w:rFonts w:ascii="Times New Roman" w:hAnsi="Times New Roman" w:cs="Times New Roman"/>
          <w:sz w:val="24"/>
          <w:szCs w:val="24"/>
        </w:rPr>
      </w:pPr>
      <w:hyperlink r:id="rId28" w:anchor="p10" w:history="1">
        <w:r w:rsidR="00D37D90" w:rsidRPr="00D37D90">
          <w:rPr>
            <w:rStyle w:val="a9"/>
            <w:rFonts w:ascii="Times New Roman" w:hAnsi="Times New Roman" w:cs="Times New Roman"/>
          </w:rPr>
          <w:t>Прочие условия</w:t>
        </w:r>
      </w:hyperlink>
    </w:p>
    <w:p w:rsidR="00D37D90" w:rsidRPr="00D37D90" w:rsidRDefault="0019397E" w:rsidP="00D37D90">
      <w:pPr>
        <w:numPr>
          <w:ilvl w:val="0"/>
          <w:numId w:val="31"/>
        </w:numPr>
        <w:spacing w:after="0" w:line="240" w:lineRule="auto"/>
        <w:ind w:firstLine="709"/>
        <w:jc w:val="both"/>
        <w:rPr>
          <w:rFonts w:ascii="Times New Roman" w:hAnsi="Times New Roman" w:cs="Times New Roman"/>
          <w:sz w:val="24"/>
          <w:szCs w:val="24"/>
        </w:rPr>
      </w:pPr>
      <w:hyperlink r:id="rId29" w:anchor="p11" w:history="1">
        <w:r w:rsidR="00D37D90" w:rsidRPr="00D37D90">
          <w:rPr>
            <w:rStyle w:val="a9"/>
            <w:rFonts w:ascii="Times New Roman" w:hAnsi="Times New Roman" w:cs="Times New Roman"/>
          </w:rPr>
          <w:t>Претензии Участников</w:t>
        </w:r>
      </w:hyperlink>
    </w:p>
    <w:p w:rsidR="00D37D90" w:rsidRPr="00D37D90" w:rsidRDefault="0019397E" w:rsidP="00D37D90">
      <w:pPr>
        <w:numPr>
          <w:ilvl w:val="0"/>
          <w:numId w:val="31"/>
        </w:numPr>
        <w:spacing w:after="0" w:line="240" w:lineRule="auto"/>
        <w:ind w:firstLine="709"/>
        <w:jc w:val="both"/>
        <w:rPr>
          <w:rFonts w:ascii="Times New Roman" w:hAnsi="Times New Roman" w:cs="Times New Roman"/>
          <w:sz w:val="24"/>
          <w:szCs w:val="24"/>
        </w:rPr>
      </w:pPr>
      <w:hyperlink r:id="rId30" w:anchor="p12" w:history="1">
        <w:r w:rsidR="00D37D90" w:rsidRPr="00D37D90">
          <w:rPr>
            <w:rStyle w:val="a9"/>
            <w:rFonts w:ascii="Times New Roman" w:hAnsi="Times New Roman" w:cs="Times New Roman"/>
          </w:rPr>
          <w:t>Раскрытие информации</w:t>
        </w:r>
      </w:hyperlink>
    </w:p>
    <w:p w:rsidR="00D37D90" w:rsidRPr="00D37D90" w:rsidRDefault="0019397E" w:rsidP="00D37D90">
      <w:pPr>
        <w:numPr>
          <w:ilvl w:val="0"/>
          <w:numId w:val="31"/>
        </w:numPr>
        <w:spacing w:after="0" w:line="240" w:lineRule="auto"/>
        <w:ind w:firstLine="709"/>
        <w:jc w:val="both"/>
        <w:rPr>
          <w:rFonts w:ascii="Times New Roman" w:hAnsi="Times New Roman" w:cs="Times New Roman"/>
          <w:sz w:val="24"/>
          <w:szCs w:val="24"/>
        </w:rPr>
      </w:pPr>
      <w:hyperlink r:id="rId31" w:anchor="p13" w:history="1">
        <w:r w:rsidR="00D37D90" w:rsidRPr="00D37D90">
          <w:rPr>
            <w:rStyle w:val="a9"/>
            <w:rFonts w:ascii="Times New Roman" w:hAnsi="Times New Roman" w:cs="Times New Roman"/>
          </w:rPr>
          <w:t>Переходные положения</w:t>
        </w:r>
      </w:hyperlink>
    </w:p>
    <w:p w:rsidR="00D37D90" w:rsidRPr="00D37D90" w:rsidRDefault="00D37D90" w:rsidP="00D37D90">
      <w:pPr>
        <w:pStyle w:val="2"/>
        <w:spacing w:before="0" w:line="240" w:lineRule="auto"/>
        <w:ind w:firstLine="709"/>
        <w:jc w:val="both"/>
        <w:rPr>
          <w:rFonts w:ascii="Times New Roman" w:hAnsi="Times New Roman" w:cs="Times New Roman"/>
          <w:b w:val="0"/>
          <w:bCs w:val="0"/>
          <w:sz w:val="24"/>
          <w:szCs w:val="24"/>
        </w:rPr>
      </w:pPr>
      <w:r w:rsidRPr="00D37D90">
        <w:rPr>
          <w:rFonts w:ascii="Times New Roman" w:hAnsi="Times New Roman" w:cs="Times New Roman"/>
          <w:b w:val="0"/>
          <w:bCs w:val="0"/>
          <w:sz w:val="24"/>
          <w:szCs w:val="24"/>
        </w:rPr>
        <w:t>1. Термины и определения.</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Для целей толкования Правил начисления, списания, аннулирования Бонусов в Программе, написанные с заглавной буквы термины, имеют следующее значение: </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Бонус</w:t>
      </w:r>
      <w:r w:rsidRPr="00D37D90">
        <w:rPr>
          <w:rFonts w:ascii="Times New Roman" w:hAnsi="Times New Roman" w:cs="Times New Roman"/>
          <w:sz w:val="24"/>
          <w:szCs w:val="24"/>
        </w:rPr>
        <w:t xml:space="preserve"> - условная единица, начисляемая Уполномоченной компанией на Бонусный счет Участника и списываемая Уполномоченной компанией с Бонусного счета Участника в соответствии с Правилами Бонусной программы и дающая Участнику право на получение Бонусного поощрения. Бонусы используются только в учетных целях и не являются и не могут являться средством платежа, каким-либо видом валюты или ценной бумагой, не могут быть обналичены, переданы третьим лицам, которые не являются участниками Программы, или переданы по наследству.</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Бонусная операция</w:t>
      </w:r>
      <w:r w:rsidRPr="00D37D90">
        <w:rPr>
          <w:rFonts w:ascii="Times New Roman" w:hAnsi="Times New Roman" w:cs="Times New Roman"/>
          <w:sz w:val="24"/>
          <w:szCs w:val="24"/>
        </w:rPr>
        <w:t xml:space="preserve"> - совершенная Участником с использованием Карты Действительная операция по оплате Товара, с учетом ограничений</w:t>
      </w:r>
      <w:proofErr w:type="gramStart"/>
      <w:r w:rsidRPr="00D37D90">
        <w:rPr>
          <w:rFonts w:ascii="Times New Roman" w:hAnsi="Times New Roman" w:cs="Times New Roman"/>
          <w:sz w:val="24"/>
          <w:szCs w:val="24"/>
          <w:vertAlign w:val="superscript"/>
        </w:rPr>
        <w:t>9</w:t>
      </w:r>
      <w:proofErr w:type="gramEnd"/>
      <w:r w:rsidRPr="00D37D90">
        <w:rPr>
          <w:rFonts w:ascii="Times New Roman" w:hAnsi="Times New Roman" w:cs="Times New Roman"/>
          <w:sz w:val="24"/>
          <w:szCs w:val="24"/>
        </w:rPr>
        <w:t xml:space="preserve">, установленных в п. 3.1, 3.2., 3.3., 3.5. и 3.6. Правилами Бонусной программы и </w:t>
      </w:r>
      <w:proofErr w:type="gramStart"/>
      <w:r w:rsidRPr="00D37D90">
        <w:rPr>
          <w:rFonts w:ascii="Times New Roman" w:hAnsi="Times New Roman" w:cs="Times New Roman"/>
          <w:sz w:val="24"/>
          <w:szCs w:val="24"/>
        </w:rPr>
        <w:t>являющаяся</w:t>
      </w:r>
      <w:proofErr w:type="gramEnd"/>
      <w:r w:rsidRPr="00D37D90">
        <w:rPr>
          <w:rFonts w:ascii="Times New Roman" w:hAnsi="Times New Roman" w:cs="Times New Roman"/>
          <w:sz w:val="24"/>
          <w:szCs w:val="24"/>
        </w:rPr>
        <w:t xml:space="preserve"> основанием для начисления на Бонусный счет Участника соответствующего количества Бонусов.</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Бонусное поощрение</w:t>
      </w:r>
      <w:r w:rsidRPr="00D37D90">
        <w:rPr>
          <w:rFonts w:ascii="Times New Roman" w:hAnsi="Times New Roman" w:cs="Times New Roman"/>
          <w:sz w:val="24"/>
          <w:szCs w:val="24"/>
        </w:rPr>
        <w:t xml:space="preserve"> - форма поощрения Участников, предоставляемая Участникам в соответствии с Правилами и/или правилами Акции:</w:t>
      </w:r>
      <w:r w:rsidRPr="00D37D90">
        <w:rPr>
          <w:rFonts w:ascii="Times New Roman" w:hAnsi="Times New Roman" w:cs="Times New Roman"/>
          <w:sz w:val="24"/>
          <w:szCs w:val="24"/>
        </w:rPr>
        <w:br/>
        <w:t>- в виде начисленных Бонусов за Действительные операции по Карте;</w:t>
      </w:r>
      <w:r w:rsidRPr="00D37D90">
        <w:rPr>
          <w:rFonts w:ascii="Times New Roman" w:hAnsi="Times New Roman" w:cs="Times New Roman"/>
          <w:sz w:val="24"/>
          <w:szCs w:val="24"/>
        </w:rPr>
        <w:br/>
        <w:t>- при использовании Бонусов (в обмен на Бонусы) в виде:</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  предоставления скидки;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  предоставления </w:t>
      </w:r>
      <w:proofErr w:type="spellStart"/>
      <w:r w:rsidRPr="00D37D90">
        <w:rPr>
          <w:rFonts w:ascii="Times New Roman" w:hAnsi="Times New Roman" w:cs="Times New Roman"/>
          <w:sz w:val="24"/>
          <w:szCs w:val="24"/>
        </w:rPr>
        <w:t>промокода</w:t>
      </w:r>
      <w:proofErr w:type="spellEnd"/>
      <w:r w:rsidRPr="00D37D90">
        <w:rPr>
          <w:rFonts w:ascii="Times New Roman" w:hAnsi="Times New Roman" w:cs="Times New Roman"/>
          <w:sz w:val="24"/>
          <w:szCs w:val="24"/>
        </w:rPr>
        <w:t xml:space="preserve"> на скидку при приобретении Участниками Товаров у Банка и/или в Торговых точках Партнеров;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  предоставления </w:t>
      </w:r>
      <w:proofErr w:type="spellStart"/>
      <w:r w:rsidRPr="00D37D90">
        <w:rPr>
          <w:rFonts w:ascii="Times New Roman" w:hAnsi="Times New Roman" w:cs="Times New Roman"/>
          <w:sz w:val="24"/>
          <w:szCs w:val="24"/>
        </w:rPr>
        <w:t>промокода</w:t>
      </w:r>
      <w:proofErr w:type="spellEnd"/>
      <w:r w:rsidRPr="00D37D90">
        <w:rPr>
          <w:rFonts w:ascii="Times New Roman" w:hAnsi="Times New Roman" w:cs="Times New Roman"/>
          <w:sz w:val="24"/>
          <w:szCs w:val="24"/>
        </w:rPr>
        <w:t xml:space="preserve"> на приобретение Участником Товаров у Банка и/или в Торговых точках Партнеров на специальных условиях;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  предоставления </w:t>
      </w:r>
      <w:proofErr w:type="spellStart"/>
      <w:r w:rsidRPr="00D37D90">
        <w:rPr>
          <w:rFonts w:ascii="Times New Roman" w:hAnsi="Times New Roman" w:cs="Times New Roman"/>
          <w:sz w:val="24"/>
          <w:szCs w:val="24"/>
        </w:rPr>
        <w:t>промокода</w:t>
      </w:r>
      <w:proofErr w:type="spellEnd"/>
      <w:r w:rsidRPr="00D37D90">
        <w:rPr>
          <w:rFonts w:ascii="Times New Roman" w:hAnsi="Times New Roman" w:cs="Times New Roman"/>
          <w:sz w:val="24"/>
          <w:szCs w:val="24"/>
        </w:rPr>
        <w:t xml:space="preserve"> на Начисление повышенных Бонусов;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  возможности повышения Уровня привилегий в Бонусной Программе;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  Конвертации Бонусов на Возмещение. </w:t>
      </w:r>
      <w:r w:rsidRPr="00D37D90">
        <w:rPr>
          <w:rFonts w:ascii="Times New Roman" w:hAnsi="Times New Roman" w:cs="Times New Roman"/>
          <w:sz w:val="24"/>
          <w:szCs w:val="24"/>
        </w:rPr>
        <w:br/>
      </w:r>
      <w:r w:rsidRPr="00D37D90">
        <w:rPr>
          <w:rFonts w:ascii="Times New Roman" w:hAnsi="Times New Roman" w:cs="Times New Roman"/>
          <w:b/>
          <w:bCs/>
          <w:sz w:val="24"/>
          <w:szCs w:val="24"/>
        </w:rPr>
        <w:t>Бонусный счет</w:t>
      </w:r>
      <w:r w:rsidRPr="00D37D90">
        <w:rPr>
          <w:rFonts w:ascii="Times New Roman" w:hAnsi="Times New Roman" w:cs="Times New Roman"/>
          <w:sz w:val="24"/>
          <w:szCs w:val="24"/>
        </w:rPr>
        <w:t xml:space="preserve"> - учетная запись в базе данных Программы, формируемая по каждому Участнику отдельно, в целях отражения </w:t>
      </w:r>
      <w:proofErr w:type="gramStart"/>
      <w:r w:rsidRPr="00D37D90">
        <w:rPr>
          <w:rFonts w:ascii="Times New Roman" w:hAnsi="Times New Roman" w:cs="Times New Roman"/>
          <w:sz w:val="24"/>
          <w:szCs w:val="24"/>
        </w:rPr>
        <w:t>информации</w:t>
      </w:r>
      <w:proofErr w:type="gramEnd"/>
      <w:r w:rsidRPr="00D37D90">
        <w:rPr>
          <w:rFonts w:ascii="Times New Roman" w:hAnsi="Times New Roman" w:cs="Times New Roman"/>
          <w:sz w:val="24"/>
          <w:szCs w:val="24"/>
        </w:rPr>
        <w:t xml:space="preserve"> о количестве начисленных/списанных и аннулированных Бонусов и основания для такого начисления/списания. Бонусный счет не </w:t>
      </w:r>
      <w:r w:rsidRPr="00D37D90">
        <w:rPr>
          <w:rFonts w:ascii="Times New Roman" w:hAnsi="Times New Roman" w:cs="Times New Roman"/>
          <w:sz w:val="24"/>
          <w:szCs w:val="24"/>
        </w:rPr>
        <w:lastRenderedPageBreak/>
        <w:t>является банковским счетом, к которому эмитирована Карта. Все Карты одного Участника, эмитированные Банком, связаны с одним Бонусным счетом</w:t>
      </w:r>
      <w:r w:rsidRPr="00D37D90">
        <w:rPr>
          <w:rFonts w:ascii="Times New Roman" w:hAnsi="Times New Roman" w:cs="Times New Roman"/>
          <w:sz w:val="24"/>
          <w:szCs w:val="24"/>
          <w:vertAlign w:val="superscript"/>
        </w:rPr>
        <w:t>10</w:t>
      </w:r>
      <w:r w:rsidRPr="00D37D90">
        <w:rPr>
          <w:rFonts w:ascii="Times New Roman" w:hAnsi="Times New Roman" w:cs="Times New Roman"/>
          <w:sz w:val="24"/>
          <w:szCs w:val="24"/>
        </w:rPr>
        <w:t>.</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Конвертация Бонусов на Возмещение</w:t>
      </w:r>
      <w:r w:rsidRPr="00D37D90">
        <w:rPr>
          <w:rFonts w:ascii="Times New Roman" w:hAnsi="Times New Roman" w:cs="Times New Roman"/>
          <w:sz w:val="24"/>
          <w:szCs w:val="24"/>
        </w:rPr>
        <w:t xml:space="preserve"> - процедура Списания Бонусов с последующим зачислением Возмещения на банковский счет Дебетовой Карты в соответствии с Курсом Бонуса.</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Льготный период</w:t>
      </w:r>
      <w:r w:rsidRPr="00D37D90">
        <w:rPr>
          <w:rFonts w:ascii="Times New Roman" w:hAnsi="Times New Roman" w:cs="Times New Roman"/>
          <w:sz w:val="24"/>
          <w:szCs w:val="24"/>
        </w:rPr>
        <w:t xml:space="preserve"> - период времени </w:t>
      </w:r>
      <w:proofErr w:type="gramStart"/>
      <w:r w:rsidRPr="00D37D90">
        <w:rPr>
          <w:rFonts w:ascii="Times New Roman" w:hAnsi="Times New Roman" w:cs="Times New Roman"/>
          <w:sz w:val="24"/>
          <w:szCs w:val="24"/>
        </w:rPr>
        <w:t>с даты присоединения</w:t>
      </w:r>
      <w:proofErr w:type="gramEnd"/>
      <w:r w:rsidRPr="00D37D90">
        <w:rPr>
          <w:rFonts w:ascii="Times New Roman" w:hAnsi="Times New Roman" w:cs="Times New Roman"/>
          <w:sz w:val="24"/>
          <w:szCs w:val="24"/>
        </w:rPr>
        <w:t xml:space="preserve"> Участника к Программе до первого числа следующего календарного месяца. Если дата присоединения Участника к Программе - это 1 (первое) число месяца, льготного периода не возникает. В течение Льготного периода Участник принимает участие в Программе на Уровне привилегий «БОЛЬШОЕ СПАСИБО». </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Курс Бонуса</w:t>
      </w:r>
      <w:r w:rsidRPr="00D37D90">
        <w:rPr>
          <w:rFonts w:ascii="Times New Roman" w:hAnsi="Times New Roman" w:cs="Times New Roman"/>
          <w:sz w:val="24"/>
          <w:szCs w:val="24"/>
        </w:rPr>
        <w:t xml:space="preserve"> - Соотношение одного Бонуса к одному рублю, определяемое Уполномоченной компанией и доводимое до сведения Участников путем размещения информации на Сайте Программы и/или в правилах Акции, и/или в маркетинговых и/или рекламных материалах.</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Категория покупок</w:t>
      </w:r>
      <w:r w:rsidRPr="00D37D90">
        <w:rPr>
          <w:rFonts w:ascii="Times New Roman" w:hAnsi="Times New Roman" w:cs="Times New Roman"/>
          <w:sz w:val="24"/>
          <w:szCs w:val="24"/>
        </w:rPr>
        <w:t xml:space="preserve"> - категория Товара, выбранная и подключенная Участником на определенном Уровне привилегий с повышенным начислением Бонусов от Банка в рамках проведения соответствующих Акций</w:t>
      </w:r>
      <w:r w:rsidRPr="00D37D90">
        <w:rPr>
          <w:rFonts w:ascii="Times New Roman" w:hAnsi="Times New Roman" w:cs="Times New Roman"/>
          <w:sz w:val="24"/>
          <w:szCs w:val="24"/>
          <w:vertAlign w:val="superscript"/>
        </w:rPr>
        <w:t>11</w:t>
      </w:r>
      <w:r w:rsidRPr="00D37D90">
        <w:rPr>
          <w:rFonts w:ascii="Times New Roman" w:hAnsi="Times New Roman" w:cs="Times New Roman"/>
          <w:sz w:val="24"/>
          <w:szCs w:val="24"/>
        </w:rPr>
        <w:t>.</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Процедура Перевода Бонусов (Перевод Бонусов)</w:t>
      </w:r>
      <w:r w:rsidRPr="00D37D90">
        <w:rPr>
          <w:rFonts w:ascii="Times New Roman" w:hAnsi="Times New Roman" w:cs="Times New Roman"/>
          <w:sz w:val="24"/>
          <w:szCs w:val="24"/>
        </w:rPr>
        <w:t xml:space="preserve"> - технический функционал по переводу Бонусов от одного Участника другому, предоставляемый Уполномоченной компанией в соответствии с правилами Акции. Процедура Перевода Бонусов не является Бонусной операцией. </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Привилегии</w:t>
      </w:r>
      <w:r w:rsidRPr="00D37D90">
        <w:rPr>
          <w:rFonts w:ascii="Times New Roman" w:hAnsi="Times New Roman" w:cs="Times New Roman"/>
          <w:sz w:val="24"/>
          <w:szCs w:val="24"/>
        </w:rPr>
        <w:t xml:space="preserve"> - возможности Участника, предоставляемые ему в зависимости от Уровня привилегий.</w:t>
      </w:r>
      <w:r w:rsidRPr="00D37D90">
        <w:rPr>
          <w:rFonts w:ascii="Times New Roman" w:hAnsi="Times New Roman" w:cs="Times New Roman"/>
          <w:sz w:val="24"/>
          <w:szCs w:val="24"/>
        </w:rPr>
        <w:br/>
      </w:r>
      <w:r w:rsidRPr="00D37D90">
        <w:rPr>
          <w:rFonts w:ascii="Times New Roman" w:hAnsi="Times New Roman" w:cs="Times New Roman"/>
          <w:sz w:val="24"/>
          <w:szCs w:val="24"/>
        </w:rPr>
        <w:br/>
      </w:r>
      <w:proofErr w:type="gramStart"/>
      <w:r w:rsidRPr="00D37D90">
        <w:rPr>
          <w:rFonts w:ascii="Times New Roman" w:hAnsi="Times New Roman" w:cs="Times New Roman"/>
          <w:b/>
          <w:bCs/>
          <w:sz w:val="24"/>
          <w:szCs w:val="24"/>
        </w:rPr>
        <w:t>Промо-код</w:t>
      </w:r>
      <w:r w:rsidRPr="00D37D90">
        <w:rPr>
          <w:rFonts w:ascii="Times New Roman" w:hAnsi="Times New Roman" w:cs="Times New Roman"/>
          <w:sz w:val="24"/>
          <w:szCs w:val="24"/>
        </w:rPr>
        <w:t xml:space="preserve"> - поощрение в виде специального набора символов, предоставляющее Участнику в соответствии с правилами специальных Акций, проводимых по инициативе Банка, Партнеров, Уполномоченной компании: </w:t>
      </w:r>
      <w:r w:rsidRPr="00D37D90">
        <w:rPr>
          <w:rFonts w:ascii="Times New Roman" w:hAnsi="Times New Roman" w:cs="Times New Roman"/>
          <w:sz w:val="24"/>
          <w:szCs w:val="24"/>
        </w:rPr>
        <w:br/>
        <w:t>- права на скидку при приобретении Участниками Товаров у Банка и/или в Торговых точках Партнеров;</w:t>
      </w:r>
      <w:r w:rsidRPr="00D37D90">
        <w:rPr>
          <w:rFonts w:ascii="Times New Roman" w:hAnsi="Times New Roman" w:cs="Times New Roman"/>
          <w:sz w:val="24"/>
          <w:szCs w:val="24"/>
        </w:rPr>
        <w:br/>
        <w:t>- права, на приобретение Участником Товаров у Банка и/или в Торговых точках Партнеров на специальных условиях;</w:t>
      </w:r>
      <w:proofErr w:type="gramEnd"/>
      <w:r w:rsidRPr="00D37D90">
        <w:rPr>
          <w:rFonts w:ascii="Times New Roman" w:hAnsi="Times New Roman" w:cs="Times New Roman"/>
          <w:sz w:val="24"/>
          <w:szCs w:val="24"/>
        </w:rPr>
        <w:br/>
        <w:t xml:space="preserve">- </w:t>
      </w:r>
      <w:proofErr w:type="gramStart"/>
      <w:r w:rsidRPr="00D37D90">
        <w:rPr>
          <w:rFonts w:ascii="Times New Roman" w:hAnsi="Times New Roman" w:cs="Times New Roman"/>
          <w:sz w:val="24"/>
          <w:szCs w:val="24"/>
        </w:rPr>
        <w:t>права на Начисление повышенных Бонусов за Действительные операции по Карте;</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Процедура Аннулирования Бонусов (Аннулирование Бонусов)</w:t>
      </w:r>
      <w:r w:rsidRPr="00D37D90">
        <w:rPr>
          <w:rFonts w:ascii="Times New Roman" w:hAnsi="Times New Roman" w:cs="Times New Roman"/>
          <w:sz w:val="24"/>
          <w:szCs w:val="24"/>
        </w:rPr>
        <w:t xml:space="preserve"> - процедура ликвидации Бонусов, ранее начисленных на Бонусный счет Участника без предоставления Участникам соответствующего Бонусного поощрения или процедура погашения Бонусов в рамках специальных Акций, проводимых Банком и/или Уполномоченной компанией с условием аннулирования Бонусов в целях участия в таких специальных Акциях.</w:t>
      </w:r>
      <w:proofErr w:type="gramEnd"/>
      <w:r w:rsidRPr="00D37D90">
        <w:rPr>
          <w:rFonts w:ascii="Times New Roman" w:hAnsi="Times New Roman" w:cs="Times New Roman"/>
          <w:sz w:val="24"/>
          <w:szCs w:val="24"/>
        </w:rPr>
        <w:t xml:space="preserve"> </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Процедура Блокирования Бонусного счета</w:t>
      </w:r>
      <w:r w:rsidRPr="00D37D90">
        <w:rPr>
          <w:rFonts w:ascii="Times New Roman" w:hAnsi="Times New Roman" w:cs="Times New Roman"/>
          <w:sz w:val="24"/>
          <w:szCs w:val="24"/>
        </w:rPr>
        <w:t xml:space="preserve"> - процедура, в результате которой устанавливается ограничение на Списание и/или Начисление Бонусов </w:t>
      </w:r>
      <w:proofErr w:type="gramStart"/>
      <w:r w:rsidRPr="00D37D90">
        <w:rPr>
          <w:rFonts w:ascii="Times New Roman" w:hAnsi="Times New Roman" w:cs="Times New Roman"/>
          <w:sz w:val="24"/>
          <w:szCs w:val="24"/>
        </w:rPr>
        <w:t>с</w:t>
      </w:r>
      <w:proofErr w:type="gramEnd"/>
      <w:r w:rsidRPr="00D37D90">
        <w:rPr>
          <w:rFonts w:ascii="Times New Roman" w:hAnsi="Times New Roman" w:cs="Times New Roman"/>
          <w:sz w:val="24"/>
          <w:szCs w:val="24"/>
        </w:rPr>
        <w:t>/</w:t>
      </w:r>
      <w:proofErr w:type="gramStart"/>
      <w:r w:rsidRPr="00D37D90">
        <w:rPr>
          <w:rFonts w:ascii="Times New Roman" w:hAnsi="Times New Roman" w:cs="Times New Roman"/>
          <w:sz w:val="24"/>
          <w:szCs w:val="24"/>
        </w:rPr>
        <w:t>на</w:t>
      </w:r>
      <w:proofErr w:type="gramEnd"/>
      <w:r w:rsidRPr="00D37D90">
        <w:rPr>
          <w:rFonts w:ascii="Times New Roman" w:hAnsi="Times New Roman" w:cs="Times New Roman"/>
          <w:sz w:val="24"/>
          <w:szCs w:val="24"/>
        </w:rPr>
        <w:t xml:space="preserve"> Бонусного счета и, соответственно, Участник не имеет возможности использовать Бонусное поощрение.</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Процедура Восстановления Бонусов</w:t>
      </w:r>
      <w:r w:rsidRPr="00D37D90">
        <w:rPr>
          <w:rFonts w:ascii="Times New Roman" w:hAnsi="Times New Roman" w:cs="Times New Roman"/>
          <w:sz w:val="24"/>
          <w:szCs w:val="24"/>
        </w:rPr>
        <w:t xml:space="preserve"> - процедура, связанная с восстановлением Бонусов, списанных или аннулированных Уполномоченной компанией в порядке, указанном в Бонусной программе.</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Процедура Начисления Бонусов</w:t>
      </w:r>
      <w:r w:rsidRPr="00D37D90">
        <w:rPr>
          <w:rFonts w:ascii="Times New Roman" w:hAnsi="Times New Roman" w:cs="Times New Roman"/>
          <w:sz w:val="24"/>
          <w:szCs w:val="24"/>
        </w:rPr>
        <w:t xml:space="preserve"> - процедура, в результате которой происходит увеличение </w:t>
      </w:r>
      <w:r w:rsidRPr="00D37D90">
        <w:rPr>
          <w:rFonts w:ascii="Times New Roman" w:hAnsi="Times New Roman" w:cs="Times New Roman"/>
          <w:sz w:val="24"/>
          <w:szCs w:val="24"/>
        </w:rPr>
        <w:lastRenderedPageBreak/>
        <w:t>количества Бонусов на Бонусном счете Участника по основаниям, предусмотренным Бонусной программой и/или правилами Акций.</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Процедура Списания Бонусов</w:t>
      </w:r>
      <w:r w:rsidRPr="00D37D90">
        <w:rPr>
          <w:rFonts w:ascii="Times New Roman" w:hAnsi="Times New Roman" w:cs="Times New Roman"/>
          <w:sz w:val="24"/>
          <w:szCs w:val="24"/>
        </w:rPr>
        <w:t xml:space="preserve"> - процедура, в результате которой происходит уменьшение количества Бонусов на Бонусном счете Участника по основаниям, предусмотренным Бонусной программой и/или правилами Акций.</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Изменение Уровня привилегий</w:t>
      </w:r>
      <w:r w:rsidRPr="00D37D90">
        <w:rPr>
          <w:rFonts w:ascii="Times New Roman" w:hAnsi="Times New Roman" w:cs="Times New Roman"/>
          <w:sz w:val="24"/>
          <w:szCs w:val="24"/>
        </w:rPr>
        <w:t xml:space="preserve"> - повышение/понижение Уровня привилегий Участника в зависимости от активности Участника в Бонусной программе.</w:t>
      </w:r>
      <w:r w:rsidRPr="00D37D90">
        <w:rPr>
          <w:rFonts w:ascii="Times New Roman" w:hAnsi="Times New Roman" w:cs="Times New Roman"/>
          <w:sz w:val="24"/>
          <w:szCs w:val="24"/>
        </w:rPr>
        <w:br/>
      </w:r>
      <w:r w:rsidRPr="00D37D90">
        <w:rPr>
          <w:rFonts w:ascii="Times New Roman" w:hAnsi="Times New Roman" w:cs="Times New Roman"/>
          <w:sz w:val="24"/>
          <w:szCs w:val="24"/>
        </w:rPr>
        <w:br/>
      </w:r>
      <w:proofErr w:type="spellStart"/>
      <w:r w:rsidRPr="00D37D90">
        <w:rPr>
          <w:rFonts w:ascii="Times New Roman" w:hAnsi="Times New Roman" w:cs="Times New Roman"/>
          <w:b/>
          <w:bCs/>
          <w:sz w:val="24"/>
          <w:szCs w:val="24"/>
        </w:rPr>
        <w:t>Постпериод</w:t>
      </w:r>
      <w:proofErr w:type="spellEnd"/>
      <w:r w:rsidRPr="00D37D90">
        <w:rPr>
          <w:rFonts w:ascii="Times New Roman" w:hAnsi="Times New Roman" w:cs="Times New Roman"/>
          <w:sz w:val="24"/>
          <w:szCs w:val="24"/>
        </w:rPr>
        <w:t xml:space="preserve"> - период с первого числа по девятое число (включительно) первого месяца Сезона, следующего за прошедшим Расчетным периодом. В </w:t>
      </w:r>
      <w:proofErr w:type="spellStart"/>
      <w:r w:rsidRPr="00D37D90">
        <w:rPr>
          <w:rFonts w:ascii="Times New Roman" w:hAnsi="Times New Roman" w:cs="Times New Roman"/>
          <w:sz w:val="24"/>
          <w:szCs w:val="24"/>
        </w:rPr>
        <w:t>Постпериод</w:t>
      </w:r>
      <w:proofErr w:type="spellEnd"/>
      <w:r w:rsidRPr="00D37D90">
        <w:rPr>
          <w:rFonts w:ascii="Times New Roman" w:hAnsi="Times New Roman" w:cs="Times New Roman"/>
          <w:sz w:val="24"/>
          <w:szCs w:val="24"/>
        </w:rPr>
        <w:t xml:space="preserve"> Уполномоченная компания анализирует активность Участника в Бонусной программе за предыдущий Расчетный период и определяет его Уровень привилегий в текущем Расчетном периоде. </w:t>
      </w:r>
      <w:proofErr w:type="spellStart"/>
      <w:r w:rsidRPr="00D37D90">
        <w:rPr>
          <w:rFonts w:ascii="Times New Roman" w:hAnsi="Times New Roman" w:cs="Times New Roman"/>
          <w:sz w:val="24"/>
          <w:szCs w:val="24"/>
        </w:rPr>
        <w:t>Постпериод</w:t>
      </w:r>
      <w:proofErr w:type="spellEnd"/>
      <w:r w:rsidRPr="00D37D90">
        <w:rPr>
          <w:rFonts w:ascii="Times New Roman" w:hAnsi="Times New Roman" w:cs="Times New Roman"/>
          <w:sz w:val="24"/>
          <w:szCs w:val="24"/>
        </w:rPr>
        <w:t xml:space="preserve"> применяется, начиная со второго Расчетного периода участия Участника в Бонусной программе.</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Расчетный период</w:t>
      </w:r>
      <w:r w:rsidRPr="00D37D90">
        <w:rPr>
          <w:rFonts w:ascii="Times New Roman" w:hAnsi="Times New Roman" w:cs="Times New Roman"/>
          <w:sz w:val="24"/>
          <w:szCs w:val="24"/>
        </w:rPr>
        <w:t xml:space="preserve"> - период продолжительностью 3 (три) месяца Сезона, который отводится Участнику на проявление его активности в Бонусной программе (подробнее в Таблице 1). Начало Расчетного периода – первое число первого календарного месяца, попадающего в Сезон или для новых Участников, присоединившихся к Программе в середине Сезона - первое число месяца, следующего за Льготным периодом. Завершение Расчетного периода – последнее число календарного месяца Сезона. </w:t>
      </w:r>
      <w:r w:rsidRPr="00D37D90">
        <w:rPr>
          <w:rFonts w:ascii="Times New Roman" w:hAnsi="Times New Roman" w:cs="Times New Roman"/>
          <w:sz w:val="24"/>
          <w:szCs w:val="24"/>
        </w:rPr>
        <w:br/>
      </w:r>
      <w:r w:rsidRPr="00D37D90">
        <w:rPr>
          <w:rFonts w:ascii="Times New Roman" w:hAnsi="Times New Roman" w:cs="Times New Roman"/>
          <w:sz w:val="24"/>
          <w:szCs w:val="24"/>
        </w:rPr>
        <w:br/>
      </w:r>
      <w:proofErr w:type="gramStart"/>
      <w:r w:rsidRPr="00D37D90">
        <w:rPr>
          <w:rFonts w:ascii="Times New Roman" w:hAnsi="Times New Roman" w:cs="Times New Roman"/>
          <w:b/>
          <w:bCs/>
          <w:sz w:val="24"/>
          <w:szCs w:val="24"/>
        </w:rPr>
        <w:t>Сезон</w:t>
      </w:r>
      <w:r w:rsidRPr="00D37D90">
        <w:rPr>
          <w:rFonts w:ascii="Times New Roman" w:hAnsi="Times New Roman" w:cs="Times New Roman"/>
          <w:sz w:val="24"/>
          <w:szCs w:val="24"/>
        </w:rPr>
        <w:t xml:space="preserve"> - одно из времен года, характеризующееся климатическими признаками: зима (декабрь, январь, февраль), весна (март, апрель, май), лето (июнь, июль, август), осень (сентябрь, октябрь, ноябрь).</w:t>
      </w:r>
      <w:proofErr w:type="gramEnd"/>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b/>
          <w:bCs/>
          <w:sz w:val="24"/>
          <w:szCs w:val="24"/>
        </w:rPr>
        <w:t>Уровень привилегий (Уровень)</w:t>
      </w:r>
      <w:r w:rsidRPr="00D37D90">
        <w:rPr>
          <w:rFonts w:ascii="Times New Roman" w:hAnsi="Times New Roman" w:cs="Times New Roman"/>
          <w:sz w:val="24"/>
          <w:szCs w:val="24"/>
        </w:rPr>
        <w:t xml:space="preserve"> - характеристика Привилегий в Программе, определяющая совокупность условий получения Привилегий в зависимости от активности Участника в Бонусной программе в предыдущем Расчетном периоде. Уровень привилегий присваивается Участнику с 10 числа первого месяца текущего Расчетного периода и действует в течение этого Расчетного периода и следующего за ним </w:t>
      </w:r>
      <w:proofErr w:type="spellStart"/>
      <w:r w:rsidRPr="00D37D90">
        <w:rPr>
          <w:rFonts w:ascii="Times New Roman" w:hAnsi="Times New Roman" w:cs="Times New Roman"/>
          <w:sz w:val="24"/>
          <w:szCs w:val="24"/>
        </w:rPr>
        <w:t>Постпериода</w:t>
      </w:r>
      <w:proofErr w:type="spellEnd"/>
      <w:r w:rsidRPr="00D37D90">
        <w:rPr>
          <w:rFonts w:ascii="Times New Roman" w:hAnsi="Times New Roman" w:cs="Times New Roman"/>
          <w:sz w:val="24"/>
          <w:szCs w:val="24"/>
        </w:rPr>
        <w:t xml:space="preserve">, с учетом ограничений, установленных в п. 6.3.5. </w:t>
      </w:r>
      <w:r w:rsidRPr="00D37D90">
        <w:rPr>
          <w:rFonts w:ascii="Times New Roman" w:hAnsi="Times New Roman" w:cs="Times New Roman"/>
          <w:sz w:val="24"/>
          <w:szCs w:val="24"/>
        </w:rPr>
        <w:br/>
      </w:r>
    </w:p>
    <w:p w:rsidR="00D37D90" w:rsidRPr="00D37D90" w:rsidRDefault="00D37D90" w:rsidP="00D37D90">
      <w:pPr>
        <w:pStyle w:val="2"/>
        <w:spacing w:before="0" w:line="240" w:lineRule="auto"/>
        <w:ind w:firstLine="709"/>
        <w:jc w:val="both"/>
        <w:rPr>
          <w:rFonts w:ascii="Times New Roman" w:hAnsi="Times New Roman" w:cs="Times New Roman"/>
          <w:b w:val="0"/>
          <w:bCs w:val="0"/>
          <w:sz w:val="24"/>
          <w:szCs w:val="24"/>
        </w:rPr>
      </w:pPr>
      <w:r w:rsidRPr="00D37D90">
        <w:rPr>
          <w:rFonts w:ascii="Times New Roman" w:hAnsi="Times New Roman" w:cs="Times New Roman"/>
          <w:b w:val="0"/>
          <w:bCs w:val="0"/>
          <w:sz w:val="24"/>
          <w:szCs w:val="24"/>
        </w:rPr>
        <w:t>2. Уровни привилегий</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2.1. Бонусная программа предусматривает 4 (четыре) Уровня, организованных по прогрессивной системе:</w:t>
      </w:r>
      <w:r w:rsidRPr="00D37D90">
        <w:rPr>
          <w:rFonts w:ascii="Times New Roman" w:hAnsi="Times New Roman" w:cs="Times New Roman"/>
          <w:sz w:val="24"/>
          <w:szCs w:val="24"/>
        </w:rPr>
        <w:br/>
        <w:t>1. «СПАСИБО»;</w:t>
      </w:r>
      <w:r w:rsidRPr="00D37D90">
        <w:rPr>
          <w:rFonts w:ascii="Times New Roman" w:hAnsi="Times New Roman" w:cs="Times New Roman"/>
          <w:sz w:val="24"/>
          <w:szCs w:val="24"/>
        </w:rPr>
        <w:br/>
        <w:t>2. «БОЛЬШОЕ СПАСИБО»;</w:t>
      </w:r>
      <w:r w:rsidRPr="00D37D90">
        <w:rPr>
          <w:rFonts w:ascii="Times New Roman" w:hAnsi="Times New Roman" w:cs="Times New Roman"/>
          <w:sz w:val="24"/>
          <w:szCs w:val="24"/>
        </w:rPr>
        <w:br/>
        <w:t>3. «ОГРОМНОЕ СПАСИБО»;</w:t>
      </w:r>
      <w:r w:rsidRPr="00D37D90">
        <w:rPr>
          <w:rFonts w:ascii="Times New Roman" w:hAnsi="Times New Roman" w:cs="Times New Roman"/>
          <w:sz w:val="24"/>
          <w:szCs w:val="24"/>
        </w:rPr>
        <w:br/>
        <w:t>4. «БОЛЬШЕ, ЧЕМ СПАСИБО».</w:t>
      </w:r>
      <w:r w:rsidRPr="00D37D90">
        <w:rPr>
          <w:rFonts w:ascii="Times New Roman" w:hAnsi="Times New Roman" w:cs="Times New Roman"/>
          <w:sz w:val="24"/>
          <w:szCs w:val="24"/>
        </w:rPr>
        <w:br/>
      </w:r>
      <w:r w:rsidRPr="00D37D90">
        <w:rPr>
          <w:rFonts w:ascii="Times New Roman" w:hAnsi="Times New Roman" w:cs="Times New Roman"/>
          <w:sz w:val="24"/>
          <w:szCs w:val="24"/>
        </w:rPr>
        <w:br/>
        <w:t>ВНИМАНИЕ: Бонусная Программа может предусматривать также условия участия в Бонусной Программе отдельных типов Карт, при использовании Участником которых, условия настоящих Правил Бонусной Программы об Уровнях привилегий не распространяются. Правила Начисления Бонусов в случае совершения Участником расходных операций с использованием таких Карт могут быть установлены правилами Акций, проводимых по инициативе Банка, Партнеров, Уполномоченной компании.</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2.2. Для каждого Уровня установлены основания его присвоения и Привилегии. Описание оснований присвоения Участнику того или иного Уровня приведено в Таблице 1. Описание Привилегий, доступных Участнику на каждом из Уровней, приведено в Таблице 2: </w:t>
      </w:r>
      <w:r w:rsidRPr="00D37D90">
        <w:rPr>
          <w:rFonts w:ascii="Times New Roman" w:hAnsi="Times New Roman" w:cs="Times New Roman"/>
          <w:sz w:val="24"/>
          <w:szCs w:val="24"/>
        </w:rPr>
        <w:br/>
      </w:r>
      <w:r w:rsidRPr="00D37D90">
        <w:rPr>
          <w:rFonts w:ascii="Times New Roman" w:hAnsi="Times New Roman" w:cs="Times New Roman"/>
          <w:sz w:val="24"/>
          <w:szCs w:val="24"/>
        </w:rPr>
        <w:lastRenderedPageBreak/>
        <w:br/>
        <w:t xml:space="preserve">2.2.1.Описание оснований присвоения Участнику того или иного Уровня приведено в Таблице 1. </w:t>
      </w:r>
      <w:r w:rsidRPr="00D37D90">
        <w:rPr>
          <w:rFonts w:ascii="Times New Roman" w:hAnsi="Times New Roman" w:cs="Times New Roman"/>
          <w:sz w:val="24"/>
          <w:szCs w:val="24"/>
        </w:rPr>
        <w:br/>
      </w:r>
      <w:r w:rsidRPr="00D37D90">
        <w:rPr>
          <w:rFonts w:ascii="Times New Roman" w:hAnsi="Times New Roman" w:cs="Times New Roman"/>
          <w:sz w:val="24"/>
          <w:szCs w:val="24"/>
        </w:rPr>
        <w:br/>
        <w:t>Таблица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71"/>
        <w:gridCol w:w="1242"/>
        <w:gridCol w:w="1645"/>
        <w:gridCol w:w="1741"/>
        <w:gridCol w:w="1643"/>
      </w:tblGrid>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Действия, выполняемые Участником</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Объем выполняемых действий Участником для присвоения Уровня (основания для присвоения Уровня)</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СПАСИБО</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БОЛЬШОЕ СПАСИБО</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ОГРОМНОЕ СПАСИБО</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БОЛЬШЕ, ЧЕМ СПАСИБО</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Покупки – сумма Бонусных операций и/или сумма наличных денежных средств, снятых со счетов Кредитных карт Участника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от 5000 руб. ежемесячно в течение всего Расчетного периода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от 5000 руб. ежемесячно в течение всего Расчетного периода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от 5000 руб. ежемесячно в течение всего Расчетного периода</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Доля трат по Карте – доля безналичного оборота, </w:t>
            </w:r>
            <w:proofErr w:type="gramStart"/>
            <w:r w:rsidRPr="00D37D90">
              <w:rPr>
                <w:rFonts w:ascii="Times New Roman" w:hAnsi="Times New Roman" w:cs="Times New Roman"/>
                <w:sz w:val="24"/>
                <w:szCs w:val="24"/>
              </w:rPr>
              <w:t>определяющееся</w:t>
            </w:r>
            <w:proofErr w:type="gramEnd"/>
            <w:r w:rsidRPr="00D37D90">
              <w:rPr>
                <w:rFonts w:ascii="Times New Roman" w:hAnsi="Times New Roman" w:cs="Times New Roman"/>
                <w:sz w:val="24"/>
                <w:szCs w:val="24"/>
              </w:rPr>
              <w:t xml:space="preserve"> по формуле: </w:t>
            </w:r>
            <w:r w:rsidRPr="00D37D90">
              <w:rPr>
                <w:rFonts w:ascii="Times New Roman" w:hAnsi="Times New Roman" w:cs="Times New Roman"/>
                <w:sz w:val="24"/>
                <w:szCs w:val="24"/>
              </w:rPr>
              <w:br/>
              <w:t xml:space="preserve">Доля трат по Карте = POS/(POS+CASH)*100%, где CASH – сумма наличных средств, снятых со счетов дебетовой карты Участника, за исключением, Карт перечисленных в п.3.6. настоящих Правил; </w:t>
            </w:r>
            <w:r w:rsidRPr="00D37D90">
              <w:rPr>
                <w:rFonts w:ascii="Times New Roman" w:hAnsi="Times New Roman" w:cs="Times New Roman"/>
                <w:sz w:val="24"/>
                <w:szCs w:val="24"/>
              </w:rPr>
              <w:br/>
              <w:t>POS - Покупки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от 50% до 84.99% ежемесячно в течение всего Расчетного периода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от 50% до 84.99% ежемесячно в течение всего Расчетного периода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от 85% и выше ежемесячно в течение всего Расчетного периода</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Платеж онлайн - оплата Товаров одним из следующих способов: </w:t>
            </w:r>
            <w:r w:rsidRPr="00D37D90">
              <w:rPr>
                <w:rFonts w:ascii="Times New Roman" w:hAnsi="Times New Roman" w:cs="Times New Roman"/>
                <w:sz w:val="24"/>
                <w:szCs w:val="24"/>
              </w:rPr>
              <w:br/>
              <w:t xml:space="preserve">- через Систему «Сбербанк Онлайн»; </w:t>
            </w:r>
            <w:r w:rsidRPr="00D37D90">
              <w:rPr>
                <w:rFonts w:ascii="Times New Roman" w:hAnsi="Times New Roman" w:cs="Times New Roman"/>
                <w:sz w:val="24"/>
                <w:szCs w:val="24"/>
              </w:rPr>
              <w:br/>
              <w:t xml:space="preserve">- через Мобильное приложение «Сбербанк Онлайн»; </w:t>
            </w:r>
            <w:r w:rsidRPr="00D37D90">
              <w:rPr>
                <w:rFonts w:ascii="Times New Roman" w:hAnsi="Times New Roman" w:cs="Times New Roman"/>
                <w:sz w:val="24"/>
                <w:szCs w:val="24"/>
              </w:rPr>
              <w:br/>
              <w:t>- через подключенную услугу «Автоплатеж»</w:t>
            </w:r>
            <w:r w:rsidRPr="00D37D90">
              <w:rPr>
                <w:rFonts w:ascii="Times New Roman" w:hAnsi="Times New Roman" w:cs="Times New Roman"/>
                <w:sz w:val="24"/>
                <w:szCs w:val="24"/>
                <w:vertAlign w:val="superscript"/>
              </w:rPr>
              <w:t>12</w:t>
            </w:r>
            <w:r w:rsidRPr="00D37D90">
              <w:rPr>
                <w:rFonts w:ascii="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Не менее 1 раза в каждый из месяцев Расчетного периода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Не менее 1 раза в каждый из месяцев Расчетного периода</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Вклад – размещение (открытие или пополнение) Участником денежных средств во вкладах, открытых в Банке с целью их хранения и получения прибыли.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Не менее 1 раза в каждый из месяцев Расчетного периода</w:t>
            </w:r>
          </w:p>
        </w:tc>
      </w:tr>
    </w:tbl>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br/>
        <w:t>2.2.2. Описание Привилегий, доступных Участнику на каждом из Уровней приведено в Таблице 2:</w:t>
      </w:r>
      <w:r w:rsidRPr="00D37D90">
        <w:rPr>
          <w:rFonts w:ascii="Times New Roman" w:hAnsi="Times New Roman" w:cs="Times New Roman"/>
          <w:sz w:val="24"/>
          <w:szCs w:val="24"/>
        </w:rPr>
        <w:br/>
      </w:r>
      <w:r w:rsidRPr="00D37D90">
        <w:rPr>
          <w:rFonts w:ascii="Times New Roman" w:hAnsi="Times New Roman" w:cs="Times New Roman"/>
          <w:sz w:val="24"/>
          <w:szCs w:val="24"/>
        </w:rPr>
        <w:br/>
        <w:t>Таблица 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1"/>
        <w:gridCol w:w="7301"/>
      </w:tblGrid>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Наименование Уровня привилегий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Перечень Привилегий</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lastRenderedPageBreak/>
              <w:t>Уровень «СПАСИБО»</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Начисление бонусов от Партнеров Программы при проведении Партнерами соответствующих Акций на Базе Бонусной Программы</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Уровень «БОЛЬШОЕ СПАСИБО»</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Начисление бонусов от Партнеров Программы при проведении Партнерами соответствующих Акций на Базе Бонусной Программы</w:t>
            </w:r>
            <w:r w:rsidRPr="00D37D90">
              <w:rPr>
                <w:rFonts w:ascii="Times New Roman" w:hAnsi="Times New Roman" w:cs="Times New Roman"/>
                <w:sz w:val="24"/>
                <w:szCs w:val="24"/>
              </w:rPr>
              <w:br/>
              <w:t>- Начисление бонусов от Банка в соответствии с п. 3.2. Бонусной программы</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Уровень «ОГРОМНОЕ СПАСИБО»</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Начисление бонусов от Партнеров Программы при проведении Партнерами соответствующих Акций на Базе Бонусной Программы</w:t>
            </w:r>
            <w:r w:rsidRPr="00D37D90">
              <w:rPr>
                <w:rFonts w:ascii="Times New Roman" w:hAnsi="Times New Roman" w:cs="Times New Roman"/>
                <w:sz w:val="24"/>
                <w:szCs w:val="24"/>
              </w:rPr>
              <w:br/>
              <w:t>- Начисление бонусов от Банка в соответствии с п. 3.2. Бонусной программы</w:t>
            </w:r>
            <w:r w:rsidRPr="00D37D90">
              <w:rPr>
                <w:rFonts w:ascii="Times New Roman" w:hAnsi="Times New Roman" w:cs="Times New Roman"/>
                <w:sz w:val="24"/>
                <w:szCs w:val="24"/>
              </w:rPr>
              <w:br/>
              <w:t>- Подключение 1 Категории покупок без использования Бонусов</w:t>
            </w:r>
            <w:r w:rsidRPr="00D37D90">
              <w:rPr>
                <w:rFonts w:ascii="Times New Roman" w:hAnsi="Times New Roman" w:cs="Times New Roman"/>
                <w:sz w:val="24"/>
                <w:szCs w:val="24"/>
              </w:rPr>
              <w:br/>
              <w:t xml:space="preserve">- Подключение 1 Категории покупок с использованием </w:t>
            </w:r>
            <w:proofErr w:type="spellStart"/>
            <w:r w:rsidRPr="00D37D90">
              <w:rPr>
                <w:rFonts w:ascii="Times New Roman" w:hAnsi="Times New Roman" w:cs="Times New Roman"/>
                <w:sz w:val="24"/>
                <w:szCs w:val="24"/>
              </w:rPr>
              <w:t>Бонусо</w:t>
            </w:r>
            <w:proofErr w:type="spellEnd"/>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Уровень «БОЛЬШЕ, ЧЕМ СПАСИБО»</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Начисление бонусов от Партнеров Программы при проведении Партнерами соответствующих Акций на Базе Бонусной Программы</w:t>
            </w:r>
            <w:r w:rsidRPr="00D37D90">
              <w:rPr>
                <w:rFonts w:ascii="Times New Roman" w:hAnsi="Times New Roman" w:cs="Times New Roman"/>
                <w:sz w:val="24"/>
                <w:szCs w:val="24"/>
              </w:rPr>
              <w:br/>
              <w:t>- Начисление бонусов от Банка в соответствии с п. 3.2. Бонусной программы</w:t>
            </w:r>
            <w:r w:rsidRPr="00D37D90">
              <w:rPr>
                <w:rFonts w:ascii="Times New Roman" w:hAnsi="Times New Roman" w:cs="Times New Roman"/>
                <w:sz w:val="24"/>
                <w:szCs w:val="24"/>
              </w:rPr>
              <w:br/>
              <w:t>- Подключение 2 Категорий покупок без использования Бонусов</w:t>
            </w:r>
            <w:r w:rsidRPr="00D37D90">
              <w:rPr>
                <w:rFonts w:ascii="Times New Roman" w:hAnsi="Times New Roman" w:cs="Times New Roman"/>
                <w:sz w:val="24"/>
                <w:szCs w:val="24"/>
              </w:rPr>
              <w:br/>
              <w:t>- Подключение 2 Категорий покупок с использованием Бонусов</w:t>
            </w:r>
            <w:r w:rsidRPr="00D37D90">
              <w:rPr>
                <w:rFonts w:ascii="Times New Roman" w:hAnsi="Times New Roman" w:cs="Times New Roman"/>
                <w:sz w:val="24"/>
                <w:szCs w:val="24"/>
              </w:rPr>
              <w:br/>
              <w:t>- Конвертация Бонусов на Возмещение</w:t>
            </w:r>
          </w:p>
        </w:tc>
      </w:tr>
    </w:tbl>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br/>
        <w:t>2.3. Уровни присваиваются Участникам Уполномоченной компанией по итогам Расчетного периода в зависимости от активности Участника и его действий согласно Таблице 1, при этом Участник вправе использовать как одну, так и несколько открытых им Карт, за исключением Карт, указанных в п. 3.6. Бонусной Программы.</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2.4. Уполномоченная компания оставляет за собой право в одностороннем порядке изменять Уровень привилегий Участника и понизить его, </w:t>
      </w:r>
      <w:proofErr w:type="gramStart"/>
      <w:r w:rsidRPr="00D37D90">
        <w:rPr>
          <w:rFonts w:ascii="Times New Roman" w:hAnsi="Times New Roman" w:cs="Times New Roman"/>
          <w:sz w:val="24"/>
          <w:szCs w:val="24"/>
        </w:rPr>
        <w:t>если</w:t>
      </w:r>
      <w:proofErr w:type="gramEnd"/>
      <w:r w:rsidRPr="00D37D90">
        <w:rPr>
          <w:rFonts w:ascii="Times New Roman" w:hAnsi="Times New Roman" w:cs="Times New Roman"/>
          <w:sz w:val="24"/>
          <w:szCs w:val="24"/>
        </w:rPr>
        <w:t xml:space="preserve"> по мнению Уполномоченной компании в действиях Участника усматриваются элементы: Злоупотребления Правилами; недобросовестные действия и\или нарушения Бонусной программы Участником и\или злоупотребления правилами Акций и\или Бонусным поощрением, и\или какими-либо Привилегиями, предоставляемыми Участникам в рамках Бонусной программы.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2.5. При присоединении к Программе Участнику присваивается Уровень «БОЛЬШОЕ СПАСИБО», который действует в течение Льготного периода и следующего за ним первого Расчетного периода.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2.6. Изменение (повышение) Уровня привилегий Участника также может быть проведено Банком или Уполномоченной компанией (право Банка или Уполномоченной компании) по правилам Акции, проводимой на </w:t>
      </w:r>
      <w:proofErr w:type="gramStart"/>
      <w:r w:rsidRPr="00D37D90">
        <w:rPr>
          <w:rFonts w:ascii="Times New Roman" w:hAnsi="Times New Roman" w:cs="Times New Roman"/>
          <w:sz w:val="24"/>
          <w:szCs w:val="24"/>
        </w:rPr>
        <w:t>Базе Программы</w:t>
      </w:r>
      <w:proofErr w:type="gramEnd"/>
      <w:r w:rsidRPr="00D37D90">
        <w:rPr>
          <w:rFonts w:ascii="Times New Roman" w:hAnsi="Times New Roman" w:cs="Times New Roman"/>
          <w:sz w:val="24"/>
          <w:szCs w:val="24"/>
        </w:rPr>
        <w:t xml:space="preserve"> на срок, установленный в таких правилах.</w:t>
      </w:r>
      <w:r w:rsidRPr="00D37D90">
        <w:rPr>
          <w:rFonts w:ascii="Times New Roman" w:hAnsi="Times New Roman" w:cs="Times New Roman"/>
          <w:sz w:val="24"/>
          <w:szCs w:val="24"/>
        </w:rPr>
        <w:br/>
      </w:r>
      <w:r w:rsidRPr="00D37D90">
        <w:rPr>
          <w:rFonts w:ascii="Times New Roman" w:hAnsi="Times New Roman" w:cs="Times New Roman"/>
          <w:sz w:val="24"/>
          <w:szCs w:val="24"/>
        </w:rPr>
        <w:br/>
        <w:t>2.7. Для Участников, имеющих Карты, перечисленные в Таблице 3. Уровень «СПАСИБО» в рамках Бонусной программы не присваивается. Такие Участники принимают участие в Бонусной программе, начиная с Уровня «БОЛЬШОЕ СПАСИБО», за исключением случаев, установленных в п. 2.7.1.</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2.7.1. Участники, которые заключили договоры о Картах, перечисленных в Таблице 3. и ранее не имели таких Карт, принимают участие в Бонусной программе, начиная с Уровня </w:t>
      </w:r>
      <w:r w:rsidRPr="00D37D90">
        <w:rPr>
          <w:rFonts w:ascii="Times New Roman" w:hAnsi="Times New Roman" w:cs="Times New Roman"/>
          <w:sz w:val="24"/>
          <w:szCs w:val="24"/>
        </w:rPr>
        <w:lastRenderedPageBreak/>
        <w:t xml:space="preserve">«БОЛЬШОЕ СПАСИБО», со следующего Расчетного периода после даты выпуска Карт.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Таблица 3 </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6"/>
        <w:gridCol w:w="5178"/>
      </w:tblGrid>
      <w:tr w:rsidR="00D37D90" w:rsidRPr="00ED197D"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Карты </w:t>
            </w:r>
            <w:proofErr w:type="spellStart"/>
            <w:r w:rsidRPr="00D37D90">
              <w:rPr>
                <w:rFonts w:ascii="Times New Roman" w:hAnsi="Times New Roman" w:cs="Times New Roman"/>
                <w:sz w:val="24"/>
                <w:szCs w:val="24"/>
              </w:rPr>
              <w:t>MasterCard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lang w:val="en-US"/>
              </w:rPr>
            </w:pPr>
            <w:r w:rsidRPr="00D37D90">
              <w:rPr>
                <w:rFonts w:ascii="Times New Roman" w:hAnsi="Times New Roman" w:cs="Times New Roman"/>
                <w:sz w:val="24"/>
                <w:szCs w:val="24"/>
                <w:lang w:val="en-US"/>
              </w:rPr>
              <w:t>Platinum MasterCard</w:t>
            </w:r>
            <w:r w:rsidRPr="00D37D90">
              <w:rPr>
                <w:rFonts w:ascii="Times New Roman" w:hAnsi="Times New Roman" w:cs="Times New Roman"/>
                <w:sz w:val="24"/>
                <w:szCs w:val="24"/>
                <w:lang w:val="en-US"/>
              </w:rPr>
              <w:br/>
            </w:r>
            <w:proofErr w:type="spellStart"/>
            <w:r w:rsidRPr="00D37D90">
              <w:rPr>
                <w:rFonts w:ascii="Times New Roman" w:hAnsi="Times New Roman" w:cs="Times New Roman"/>
                <w:sz w:val="24"/>
                <w:szCs w:val="24"/>
                <w:lang w:val="en-US"/>
              </w:rPr>
              <w:t>MasterCard</w:t>
            </w:r>
            <w:proofErr w:type="spellEnd"/>
            <w:r w:rsidRPr="00D37D90">
              <w:rPr>
                <w:rFonts w:ascii="Times New Roman" w:hAnsi="Times New Roman" w:cs="Times New Roman"/>
                <w:sz w:val="24"/>
                <w:szCs w:val="24"/>
                <w:lang w:val="en-US"/>
              </w:rPr>
              <w:t xml:space="preserve"> World</w:t>
            </w:r>
            <w:r w:rsidRPr="00D37D90">
              <w:rPr>
                <w:rFonts w:ascii="Times New Roman" w:hAnsi="Times New Roman" w:cs="Times New Roman"/>
                <w:sz w:val="24"/>
                <w:szCs w:val="24"/>
                <w:lang w:val="en-US"/>
              </w:rPr>
              <w:br/>
              <w:t>MasterCard World Black Edition</w:t>
            </w:r>
            <w:r w:rsidRPr="00D37D90">
              <w:rPr>
                <w:rFonts w:ascii="Times New Roman" w:hAnsi="Times New Roman" w:cs="Times New Roman"/>
                <w:sz w:val="24"/>
                <w:szCs w:val="24"/>
                <w:lang w:val="en-US"/>
              </w:rPr>
              <w:br/>
              <w:t>MasterCard Elite</w:t>
            </w:r>
            <w:r w:rsidRPr="00D37D90">
              <w:rPr>
                <w:rFonts w:ascii="Times New Roman" w:hAnsi="Times New Roman" w:cs="Times New Roman"/>
                <w:sz w:val="24"/>
                <w:szCs w:val="24"/>
                <w:lang w:val="en-US"/>
              </w:rPr>
              <w:br/>
              <w:t xml:space="preserve">MasterCard Standard </w:t>
            </w:r>
            <w:r w:rsidRPr="00D37D90">
              <w:rPr>
                <w:rFonts w:ascii="Times New Roman" w:hAnsi="Times New Roman" w:cs="Times New Roman"/>
                <w:sz w:val="24"/>
                <w:szCs w:val="24"/>
              </w:rPr>
              <w:t>Молодежная</w:t>
            </w:r>
            <w:r w:rsidRPr="00D37D90">
              <w:rPr>
                <w:rFonts w:ascii="Times New Roman" w:hAnsi="Times New Roman" w:cs="Times New Roman"/>
                <w:sz w:val="24"/>
                <w:szCs w:val="24"/>
                <w:lang w:val="en-US"/>
              </w:rPr>
              <w:br/>
              <w:t xml:space="preserve">Maestro </w:t>
            </w:r>
            <w:r w:rsidRPr="00D37D90">
              <w:rPr>
                <w:rFonts w:ascii="Times New Roman" w:hAnsi="Times New Roman" w:cs="Times New Roman"/>
                <w:sz w:val="24"/>
                <w:szCs w:val="24"/>
              </w:rPr>
              <w:t>Молодежная</w:t>
            </w:r>
            <w:r w:rsidRPr="00D37D90">
              <w:rPr>
                <w:rFonts w:ascii="Times New Roman" w:hAnsi="Times New Roman" w:cs="Times New Roman"/>
                <w:sz w:val="24"/>
                <w:szCs w:val="24"/>
                <w:lang w:val="en-US"/>
              </w:rPr>
              <w:br/>
              <w:t xml:space="preserve">Maestro </w:t>
            </w:r>
            <w:r w:rsidRPr="00D37D90">
              <w:rPr>
                <w:rFonts w:ascii="Times New Roman" w:hAnsi="Times New Roman" w:cs="Times New Roman"/>
                <w:sz w:val="24"/>
                <w:szCs w:val="24"/>
              </w:rPr>
              <w:t>Социальная</w:t>
            </w:r>
          </w:p>
        </w:tc>
      </w:tr>
      <w:tr w:rsidR="00D37D90" w:rsidRPr="00ED197D"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Карты </w:t>
            </w:r>
            <w:proofErr w:type="spellStart"/>
            <w:r w:rsidRPr="00D37D90">
              <w:rPr>
                <w:rFonts w:ascii="Times New Roman" w:hAnsi="Times New Roman" w:cs="Times New Roman"/>
                <w:sz w:val="24"/>
                <w:szCs w:val="24"/>
              </w:rPr>
              <w:t>Visa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lang w:val="en-US"/>
              </w:rPr>
            </w:pPr>
            <w:r w:rsidRPr="00D37D90">
              <w:rPr>
                <w:rFonts w:ascii="Times New Roman" w:hAnsi="Times New Roman" w:cs="Times New Roman"/>
                <w:sz w:val="24"/>
                <w:szCs w:val="24"/>
                <w:lang w:val="en-US"/>
              </w:rPr>
              <w:t>Visa Signature</w:t>
            </w:r>
            <w:r w:rsidRPr="00D37D90">
              <w:rPr>
                <w:rFonts w:ascii="Times New Roman" w:hAnsi="Times New Roman" w:cs="Times New Roman"/>
                <w:sz w:val="24"/>
                <w:szCs w:val="24"/>
                <w:lang w:val="en-US"/>
              </w:rPr>
              <w:br/>
              <w:t>Visa Infinite</w:t>
            </w:r>
            <w:r w:rsidRPr="00D37D90">
              <w:rPr>
                <w:rFonts w:ascii="Times New Roman" w:hAnsi="Times New Roman" w:cs="Times New Roman"/>
                <w:sz w:val="24"/>
                <w:szCs w:val="24"/>
                <w:lang w:val="en-US"/>
              </w:rPr>
              <w:br/>
              <w:t>Visa Platinum</w:t>
            </w:r>
            <w:r w:rsidRPr="00D37D90">
              <w:rPr>
                <w:rFonts w:ascii="Times New Roman" w:hAnsi="Times New Roman" w:cs="Times New Roman"/>
                <w:sz w:val="24"/>
                <w:szCs w:val="24"/>
                <w:lang w:val="en-US"/>
              </w:rPr>
              <w:br/>
              <w:t xml:space="preserve">Visa Classic </w:t>
            </w:r>
            <w:r w:rsidRPr="00D37D90">
              <w:rPr>
                <w:rFonts w:ascii="Times New Roman" w:hAnsi="Times New Roman" w:cs="Times New Roman"/>
                <w:sz w:val="24"/>
                <w:szCs w:val="24"/>
              </w:rPr>
              <w:t>Молодежная</w:t>
            </w:r>
          </w:p>
        </w:tc>
      </w:tr>
      <w:tr w:rsidR="00D37D90" w:rsidRPr="00ED197D"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Карты МИР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lang w:val="en-US"/>
              </w:rPr>
            </w:pPr>
            <w:r w:rsidRPr="00D37D90">
              <w:rPr>
                <w:rFonts w:ascii="Times New Roman" w:hAnsi="Times New Roman" w:cs="Times New Roman"/>
                <w:sz w:val="24"/>
                <w:szCs w:val="24"/>
                <w:lang w:val="en-US"/>
              </w:rPr>
              <w:t>MIR Premium PLUS</w:t>
            </w:r>
            <w:r w:rsidRPr="00D37D90">
              <w:rPr>
                <w:rFonts w:ascii="Times New Roman" w:hAnsi="Times New Roman" w:cs="Times New Roman"/>
                <w:sz w:val="24"/>
                <w:szCs w:val="24"/>
                <w:lang w:val="en-US"/>
              </w:rPr>
              <w:br/>
              <w:t>MIR Premium</w:t>
            </w:r>
            <w:r w:rsidRPr="00D37D90">
              <w:rPr>
                <w:rFonts w:ascii="Times New Roman" w:hAnsi="Times New Roman" w:cs="Times New Roman"/>
                <w:sz w:val="24"/>
                <w:szCs w:val="24"/>
                <w:lang w:val="en-US"/>
              </w:rPr>
              <w:br/>
            </w:r>
            <w:r w:rsidRPr="00D37D90">
              <w:rPr>
                <w:rFonts w:ascii="Times New Roman" w:hAnsi="Times New Roman" w:cs="Times New Roman"/>
                <w:sz w:val="24"/>
                <w:szCs w:val="24"/>
              </w:rPr>
              <w:t>МИР</w:t>
            </w:r>
            <w:r w:rsidRPr="00D37D90">
              <w:rPr>
                <w:rFonts w:ascii="Times New Roman" w:hAnsi="Times New Roman" w:cs="Times New Roman"/>
                <w:sz w:val="24"/>
                <w:szCs w:val="24"/>
                <w:lang w:val="en-US"/>
              </w:rPr>
              <w:t xml:space="preserve"> </w:t>
            </w:r>
            <w:r w:rsidRPr="00D37D90">
              <w:rPr>
                <w:rFonts w:ascii="Times New Roman" w:hAnsi="Times New Roman" w:cs="Times New Roman"/>
                <w:sz w:val="24"/>
                <w:szCs w:val="24"/>
              </w:rPr>
              <w:t>Пенсионная</w:t>
            </w:r>
            <w:r w:rsidRPr="00D37D90">
              <w:rPr>
                <w:rFonts w:ascii="Times New Roman" w:hAnsi="Times New Roman" w:cs="Times New Roman"/>
                <w:sz w:val="24"/>
                <w:szCs w:val="24"/>
                <w:lang w:val="en-US"/>
              </w:rPr>
              <w:t xml:space="preserve"> </w:t>
            </w:r>
          </w:p>
        </w:tc>
      </w:tr>
    </w:tbl>
    <w:p w:rsidR="00D37D90" w:rsidRPr="00D37D90" w:rsidRDefault="00D37D90" w:rsidP="00D37D90">
      <w:pPr>
        <w:spacing w:after="0" w:line="240" w:lineRule="auto"/>
        <w:ind w:firstLine="709"/>
        <w:jc w:val="both"/>
        <w:rPr>
          <w:rFonts w:ascii="Times New Roman" w:hAnsi="Times New Roman" w:cs="Times New Roman"/>
          <w:sz w:val="24"/>
          <w:szCs w:val="24"/>
        </w:rPr>
      </w:pPr>
      <w:r w:rsidRPr="00ED197D">
        <w:rPr>
          <w:rFonts w:ascii="Times New Roman" w:hAnsi="Times New Roman" w:cs="Times New Roman"/>
          <w:sz w:val="24"/>
          <w:szCs w:val="24"/>
          <w:lang w:val="en-US"/>
        </w:rPr>
        <w:br/>
      </w:r>
      <w:r w:rsidRPr="00D37D90">
        <w:rPr>
          <w:rFonts w:ascii="Times New Roman" w:hAnsi="Times New Roman" w:cs="Times New Roman"/>
          <w:sz w:val="24"/>
          <w:szCs w:val="24"/>
        </w:rPr>
        <w:t>2.8. Привилегии, предоставленные Участнику в рамках Уровня, не накапливаются и не переносятся из Расчетного периода в Расчетный период, они отключаются с 10 (десятого) числа первого месяца Расчетного периода.</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2.9. На Участников Программы – Держателей: </w:t>
      </w:r>
      <w:r w:rsidRPr="00D37D90">
        <w:rPr>
          <w:rFonts w:ascii="Times New Roman" w:hAnsi="Times New Roman" w:cs="Times New Roman"/>
          <w:sz w:val="24"/>
          <w:szCs w:val="24"/>
        </w:rPr>
        <w:br/>
        <w:t xml:space="preserve">- предоплаченных виртуальных Карт; </w:t>
      </w:r>
      <w:r w:rsidRPr="00D37D90">
        <w:rPr>
          <w:rFonts w:ascii="Times New Roman" w:hAnsi="Times New Roman" w:cs="Times New Roman"/>
          <w:sz w:val="24"/>
          <w:szCs w:val="24"/>
        </w:rPr>
        <w:br/>
        <w:t xml:space="preserve">- всех типов и категорий корпоративных Карт (банковских карт, выпущенных к счету юридического лица индивидуального предпринимателя); </w:t>
      </w:r>
      <w:r w:rsidRPr="00D37D90">
        <w:rPr>
          <w:rFonts w:ascii="Times New Roman" w:hAnsi="Times New Roman" w:cs="Times New Roman"/>
          <w:sz w:val="24"/>
          <w:szCs w:val="24"/>
        </w:rPr>
        <w:br/>
        <w:t>- всех типов и категорий ко-</w:t>
      </w:r>
      <w:proofErr w:type="spellStart"/>
      <w:r w:rsidRPr="00D37D90">
        <w:rPr>
          <w:rFonts w:ascii="Times New Roman" w:hAnsi="Times New Roman" w:cs="Times New Roman"/>
          <w:sz w:val="24"/>
          <w:szCs w:val="24"/>
        </w:rPr>
        <w:t>брендинговых</w:t>
      </w:r>
      <w:proofErr w:type="spellEnd"/>
      <w:r w:rsidRPr="00D37D90">
        <w:rPr>
          <w:rFonts w:ascii="Times New Roman" w:hAnsi="Times New Roman" w:cs="Times New Roman"/>
          <w:sz w:val="24"/>
          <w:szCs w:val="24"/>
        </w:rPr>
        <w:t xml:space="preserve"> Карт (совместных карт с партнерами Банка) с логотипом «</w:t>
      </w:r>
      <w:proofErr w:type="gramStart"/>
      <w:r w:rsidRPr="00D37D90">
        <w:rPr>
          <w:rFonts w:ascii="Times New Roman" w:hAnsi="Times New Roman" w:cs="Times New Roman"/>
          <w:sz w:val="24"/>
          <w:szCs w:val="24"/>
        </w:rPr>
        <w:t>Аэрофлот-российские</w:t>
      </w:r>
      <w:proofErr w:type="gramEnd"/>
      <w:r w:rsidRPr="00D37D90">
        <w:rPr>
          <w:rFonts w:ascii="Times New Roman" w:hAnsi="Times New Roman" w:cs="Times New Roman"/>
          <w:sz w:val="24"/>
          <w:szCs w:val="24"/>
        </w:rPr>
        <w:t xml:space="preserve"> авиалинии (</w:t>
      </w:r>
      <w:proofErr w:type="spellStart"/>
      <w:r w:rsidRPr="00D37D90">
        <w:rPr>
          <w:rFonts w:ascii="Times New Roman" w:hAnsi="Times New Roman" w:cs="Times New Roman"/>
          <w:sz w:val="24"/>
          <w:szCs w:val="24"/>
        </w:rPr>
        <w:t>Russian</w:t>
      </w:r>
      <w:proofErr w:type="spellEnd"/>
      <w:r w:rsidRPr="00D37D90">
        <w:rPr>
          <w:rFonts w:ascii="Times New Roman" w:hAnsi="Times New Roman" w:cs="Times New Roman"/>
          <w:sz w:val="24"/>
          <w:szCs w:val="24"/>
        </w:rPr>
        <w:t xml:space="preserve"> </w:t>
      </w:r>
      <w:proofErr w:type="spellStart"/>
      <w:r w:rsidRPr="00D37D90">
        <w:rPr>
          <w:rFonts w:ascii="Times New Roman" w:hAnsi="Times New Roman" w:cs="Times New Roman"/>
          <w:sz w:val="24"/>
          <w:szCs w:val="24"/>
        </w:rPr>
        <w:t>Airlines</w:t>
      </w:r>
      <w:proofErr w:type="spellEnd"/>
      <w:r w:rsidRPr="00D37D90">
        <w:rPr>
          <w:rFonts w:ascii="Times New Roman" w:hAnsi="Times New Roman" w:cs="Times New Roman"/>
          <w:sz w:val="24"/>
          <w:szCs w:val="24"/>
        </w:rPr>
        <w:t xml:space="preserve">)» по программе Аэрофлот бонус; </w:t>
      </w:r>
      <w:r w:rsidRPr="00D37D90">
        <w:rPr>
          <w:rFonts w:ascii="Times New Roman" w:hAnsi="Times New Roman" w:cs="Times New Roman"/>
          <w:sz w:val="24"/>
          <w:szCs w:val="24"/>
        </w:rPr>
        <w:br/>
        <w:t xml:space="preserve">- карт </w:t>
      </w:r>
      <w:proofErr w:type="spellStart"/>
      <w:r w:rsidRPr="00D37D90">
        <w:rPr>
          <w:rFonts w:ascii="Times New Roman" w:hAnsi="Times New Roman" w:cs="Times New Roman"/>
          <w:sz w:val="24"/>
          <w:szCs w:val="24"/>
        </w:rPr>
        <w:t>Visa</w:t>
      </w:r>
      <w:proofErr w:type="spellEnd"/>
      <w:r w:rsidRPr="00D37D90">
        <w:rPr>
          <w:rFonts w:ascii="Times New Roman" w:hAnsi="Times New Roman" w:cs="Times New Roman"/>
          <w:sz w:val="24"/>
          <w:szCs w:val="24"/>
        </w:rPr>
        <w:t xml:space="preserve"> </w:t>
      </w:r>
      <w:proofErr w:type="spellStart"/>
      <w:r w:rsidRPr="00D37D90">
        <w:rPr>
          <w:rFonts w:ascii="Times New Roman" w:hAnsi="Times New Roman" w:cs="Times New Roman"/>
          <w:sz w:val="24"/>
          <w:szCs w:val="24"/>
        </w:rPr>
        <w:t>Digital</w:t>
      </w:r>
      <w:proofErr w:type="spellEnd"/>
      <w:r w:rsidRPr="00D37D90">
        <w:rPr>
          <w:rFonts w:ascii="Times New Roman" w:hAnsi="Times New Roman" w:cs="Times New Roman"/>
          <w:sz w:val="24"/>
          <w:szCs w:val="24"/>
        </w:rPr>
        <w:t xml:space="preserve">; </w:t>
      </w:r>
      <w:r w:rsidRPr="00D37D90">
        <w:rPr>
          <w:rFonts w:ascii="Times New Roman" w:hAnsi="Times New Roman" w:cs="Times New Roman"/>
          <w:sz w:val="24"/>
          <w:szCs w:val="24"/>
        </w:rPr>
        <w:br/>
        <w:t xml:space="preserve">- карт </w:t>
      </w:r>
      <w:proofErr w:type="spellStart"/>
      <w:r w:rsidRPr="00D37D90">
        <w:rPr>
          <w:rFonts w:ascii="Times New Roman" w:hAnsi="Times New Roman" w:cs="Times New Roman"/>
          <w:sz w:val="24"/>
          <w:szCs w:val="24"/>
        </w:rPr>
        <w:t>Mastercard</w:t>
      </w:r>
      <w:proofErr w:type="spellEnd"/>
      <w:r w:rsidRPr="00D37D90">
        <w:rPr>
          <w:rFonts w:ascii="Times New Roman" w:hAnsi="Times New Roman" w:cs="Times New Roman"/>
          <w:sz w:val="24"/>
          <w:szCs w:val="24"/>
        </w:rPr>
        <w:t xml:space="preserve"> Сберкарта</w:t>
      </w:r>
      <w:r w:rsidRPr="00D37D90">
        <w:rPr>
          <w:rFonts w:ascii="Times New Roman" w:hAnsi="Times New Roman" w:cs="Times New Roman"/>
          <w:sz w:val="24"/>
          <w:szCs w:val="24"/>
          <w:vertAlign w:val="superscript"/>
        </w:rPr>
        <w:t>13</w:t>
      </w:r>
      <w:r w:rsidRPr="00D37D90">
        <w:rPr>
          <w:rFonts w:ascii="Times New Roman" w:hAnsi="Times New Roman" w:cs="Times New Roman"/>
          <w:sz w:val="24"/>
          <w:szCs w:val="24"/>
        </w:rPr>
        <w:t xml:space="preserve">, </w:t>
      </w:r>
      <w:r w:rsidRPr="00D37D90">
        <w:rPr>
          <w:rFonts w:ascii="Times New Roman" w:hAnsi="Times New Roman" w:cs="Times New Roman"/>
          <w:sz w:val="24"/>
          <w:szCs w:val="24"/>
        </w:rPr>
        <w:br/>
        <w:t xml:space="preserve">при использовании указанных </w:t>
      </w:r>
      <w:proofErr w:type="gramStart"/>
      <w:r w:rsidRPr="00D37D90">
        <w:rPr>
          <w:rFonts w:ascii="Times New Roman" w:hAnsi="Times New Roman" w:cs="Times New Roman"/>
          <w:sz w:val="24"/>
          <w:szCs w:val="24"/>
        </w:rPr>
        <w:t>типов Карт условия настоящих Правил Бонусной Программы</w:t>
      </w:r>
      <w:proofErr w:type="gramEnd"/>
      <w:r w:rsidRPr="00D37D90">
        <w:rPr>
          <w:rFonts w:ascii="Times New Roman" w:hAnsi="Times New Roman" w:cs="Times New Roman"/>
          <w:sz w:val="24"/>
          <w:szCs w:val="24"/>
        </w:rPr>
        <w:t xml:space="preserve"> об Уровнях привилегий не распространяются. Активность Участников с использованием таких Карт не учитывается при определении Уровня Привилегии Участника в Программе. При использовании таких Карт Участник также не </w:t>
      </w:r>
      <w:proofErr w:type="gramStart"/>
      <w:r w:rsidRPr="00D37D90">
        <w:rPr>
          <w:rFonts w:ascii="Times New Roman" w:hAnsi="Times New Roman" w:cs="Times New Roman"/>
          <w:sz w:val="24"/>
          <w:szCs w:val="24"/>
        </w:rPr>
        <w:t>в праве</w:t>
      </w:r>
      <w:proofErr w:type="gramEnd"/>
      <w:r w:rsidRPr="00D37D90">
        <w:rPr>
          <w:rFonts w:ascii="Times New Roman" w:hAnsi="Times New Roman" w:cs="Times New Roman"/>
          <w:sz w:val="24"/>
          <w:szCs w:val="24"/>
        </w:rPr>
        <w:t xml:space="preserve"> требовать получения предусмотренных Привилегий для соответствующего Уровня привилегии в рамках настоящей Бонусной программы. </w:t>
      </w:r>
    </w:p>
    <w:p w:rsidR="00D37D90" w:rsidRPr="00D37D90" w:rsidRDefault="00D37D90" w:rsidP="00D37D90">
      <w:pPr>
        <w:pStyle w:val="2"/>
        <w:spacing w:before="0" w:line="240" w:lineRule="auto"/>
        <w:ind w:firstLine="709"/>
        <w:jc w:val="both"/>
        <w:rPr>
          <w:rFonts w:ascii="Times New Roman" w:hAnsi="Times New Roman" w:cs="Times New Roman"/>
          <w:b w:val="0"/>
          <w:bCs w:val="0"/>
          <w:sz w:val="24"/>
          <w:szCs w:val="24"/>
        </w:rPr>
      </w:pPr>
      <w:r w:rsidRPr="00D37D90">
        <w:rPr>
          <w:rFonts w:ascii="Times New Roman" w:hAnsi="Times New Roman" w:cs="Times New Roman"/>
          <w:b w:val="0"/>
          <w:bCs w:val="0"/>
          <w:sz w:val="24"/>
          <w:szCs w:val="24"/>
        </w:rPr>
        <w:t>3. Правила Начисления Бонусов</w:t>
      </w:r>
    </w:p>
    <w:p w:rsidR="00D37D90" w:rsidRPr="00D37D90" w:rsidRDefault="00D37D90" w:rsidP="00D37D90">
      <w:pPr>
        <w:spacing w:after="0" w:line="240" w:lineRule="auto"/>
        <w:ind w:firstLine="709"/>
        <w:jc w:val="both"/>
        <w:rPr>
          <w:rFonts w:ascii="Times New Roman" w:hAnsi="Times New Roman" w:cs="Times New Roman"/>
          <w:sz w:val="24"/>
          <w:szCs w:val="24"/>
        </w:rPr>
      </w:pPr>
      <w:proofErr w:type="gramStart"/>
      <w:r w:rsidRPr="00D37D90">
        <w:rPr>
          <w:rFonts w:ascii="Times New Roman" w:hAnsi="Times New Roman" w:cs="Times New Roman"/>
          <w:sz w:val="24"/>
          <w:szCs w:val="24"/>
        </w:rPr>
        <w:t>3.1 Уполномоченная компания в порядке, установленном п. 3.2. настоящих Правил с учетом ограничений, установленных настоящим пунктом и пунктами: 3.2., 3.3., 3.5. и 3.6, по поручению Банка начисляет на Бонусный счет Участника Бонусы за Бонусные операции, совершенные с использованием Карты в целях приобретения у ТСП, принимающих Карты на территории России и за ее пределами, Товаров для личного потребления Участника и не</w:t>
      </w:r>
      <w:proofErr w:type="gramEnd"/>
      <w:r w:rsidRPr="00D37D90">
        <w:rPr>
          <w:rFonts w:ascii="Times New Roman" w:hAnsi="Times New Roman" w:cs="Times New Roman"/>
          <w:sz w:val="24"/>
          <w:szCs w:val="24"/>
        </w:rPr>
        <w:t xml:space="preserve"> содержащие признаков Злоупотребления Правилами. </w:t>
      </w:r>
      <w:r w:rsidRPr="00D37D90">
        <w:rPr>
          <w:rFonts w:ascii="Times New Roman" w:hAnsi="Times New Roman" w:cs="Times New Roman"/>
          <w:sz w:val="24"/>
          <w:szCs w:val="24"/>
        </w:rPr>
        <w:br/>
      </w:r>
      <w:r w:rsidRPr="00D37D90">
        <w:rPr>
          <w:rFonts w:ascii="Times New Roman" w:hAnsi="Times New Roman" w:cs="Times New Roman"/>
          <w:sz w:val="24"/>
          <w:szCs w:val="24"/>
        </w:rPr>
        <w:br/>
        <w:t>3.2. На Уровнях: «БОЛЬШОЕ СПАСИБО», «ОГРОМНОЕ СПАСИБО», «БОЛЬШЕ, ЧЕМ СПАСИБО», а также для Держателей предоплаченных виртуальных Ка</w:t>
      </w:r>
      <w:proofErr w:type="gramStart"/>
      <w:r w:rsidRPr="00D37D90">
        <w:rPr>
          <w:rFonts w:ascii="Times New Roman" w:hAnsi="Times New Roman" w:cs="Times New Roman"/>
          <w:sz w:val="24"/>
          <w:szCs w:val="24"/>
        </w:rPr>
        <w:t>рт в сл</w:t>
      </w:r>
      <w:proofErr w:type="gramEnd"/>
      <w:r w:rsidRPr="00D37D90">
        <w:rPr>
          <w:rFonts w:ascii="Times New Roman" w:hAnsi="Times New Roman" w:cs="Times New Roman"/>
          <w:sz w:val="24"/>
          <w:szCs w:val="24"/>
        </w:rPr>
        <w:t>учае совершения Участником с использованием Карты Бонусной операции Уполномоченная компания производит по поручению Банка расчет и начисление Бонусов, исходя из одновременного соблюдения следующих правил:</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 Бонусы начисляются в размере 0,5 (ноль целых пять десятых) процента от суммы Бонусной </w:t>
      </w:r>
      <w:r w:rsidRPr="00D37D90">
        <w:rPr>
          <w:rFonts w:ascii="Times New Roman" w:hAnsi="Times New Roman" w:cs="Times New Roman"/>
          <w:sz w:val="24"/>
          <w:szCs w:val="24"/>
        </w:rPr>
        <w:lastRenderedPageBreak/>
        <w:t>операции;</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 Бонусы начисляются за каждые полные 100 (Сто) рублей Бонусной операции. Если сумма Бонусной операции не кратна 100 (Ста) рублям Уполномоченная компания производит округление суммы Бонусной операции в меньшую сторону до значения кратного 100 (Ста) рублям. </w:t>
      </w:r>
      <w:r w:rsidRPr="00D37D90">
        <w:rPr>
          <w:rFonts w:ascii="Times New Roman" w:hAnsi="Times New Roman" w:cs="Times New Roman"/>
          <w:sz w:val="24"/>
          <w:szCs w:val="24"/>
        </w:rPr>
        <w:br/>
      </w:r>
      <w:r w:rsidRPr="00D37D90">
        <w:rPr>
          <w:rFonts w:ascii="Times New Roman" w:hAnsi="Times New Roman" w:cs="Times New Roman"/>
          <w:sz w:val="24"/>
          <w:szCs w:val="24"/>
        </w:rPr>
        <w:br/>
        <w:t>3.2.1. Начисленная сумма Бонусов в срок, указанный в п. 3.4 настоящих Правил, учитывается на Бонусном счете Участника.</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3.2.2. В случае если дата совершения Действительной расходной операции выпадает на один календарный месяц, а дата начисления Бонусов по данной операции - на иной календарный месяц, то такая операция учитывается в том Расчетном периоде, в котором она была совершена. </w:t>
      </w:r>
      <w:r w:rsidRPr="00D37D90">
        <w:rPr>
          <w:rFonts w:ascii="Times New Roman" w:hAnsi="Times New Roman" w:cs="Times New Roman"/>
          <w:sz w:val="24"/>
          <w:szCs w:val="24"/>
        </w:rPr>
        <w:br/>
      </w:r>
      <w:r w:rsidRPr="00D37D90">
        <w:rPr>
          <w:rFonts w:ascii="Times New Roman" w:hAnsi="Times New Roman" w:cs="Times New Roman"/>
          <w:sz w:val="24"/>
          <w:szCs w:val="24"/>
        </w:rPr>
        <w:br/>
        <w:t>3.2.3. В случае совершения Участниками Бонусных операций в валюте, отличной от валюты Российской Федерации, Уполномоченная компания применяет для расчета Бонусов курс Банка России на дату получения такой информации от Банка.</w:t>
      </w:r>
      <w:r w:rsidRPr="00D37D90">
        <w:rPr>
          <w:rFonts w:ascii="Times New Roman" w:hAnsi="Times New Roman" w:cs="Times New Roman"/>
          <w:sz w:val="24"/>
          <w:szCs w:val="24"/>
        </w:rPr>
        <w:br/>
      </w:r>
      <w:r w:rsidRPr="00D37D90">
        <w:rPr>
          <w:rFonts w:ascii="Times New Roman" w:hAnsi="Times New Roman" w:cs="Times New Roman"/>
          <w:sz w:val="24"/>
          <w:szCs w:val="24"/>
        </w:rPr>
        <w:br/>
        <w:t>3.3. Уполномоченная компания не производит начисление Бонусов от Банка Участникам, которым присвоен Уровень «СПАСИБО».</w:t>
      </w:r>
      <w:r w:rsidRPr="00D37D90">
        <w:rPr>
          <w:rFonts w:ascii="Times New Roman" w:hAnsi="Times New Roman" w:cs="Times New Roman"/>
          <w:sz w:val="24"/>
          <w:szCs w:val="24"/>
        </w:rPr>
        <w:br/>
      </w:r>
      <w:r w:rsidRPr="00D37D90">
        <w:rPr>
          <w:rFonts w:ascii="Times New Roman" w:hAnsi="Times New Roman" w:cs="Times New Roman"/>
          <w:sz w:val="24"/>
          <w:szCs w:val="24"/>
        </w:rPr>
        <w:br/>
        <w:t>3.4. Начисление Бонусов производится в течение 5 (пяти) рабочих дней с момента совершения Участником Бонусной операции. Бонусы в рамках Акций начисляются в соответствии с правилами Акций.</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3.5. </w:t>
      </w:r>
      <w:proofErr w:type="gramStart"/>
      <w:r w:rsidRPr="00D37D90">
        <w:rPr>
          <w:rFonts w:ascii="Times New Roman" w:hAnsi="Times New Roman" w:cs="Times New Roman"/>
          <w:sz w:val="24"/>
          <w:szCs w:val="24"/>
        </w:rPr>
        <w:t>Уполномоченная компания не начисляет по поручению Банка в рамках Бонусной программы на Бонусный счет Участника Бонусы за следующие совершенные Участником с использованием Карты Действительные расходные операции:</w:t>
      </w:r>
      <w:r w:rsidRPr="00D37D90">
        <w:rPr>
          <w:rFonts w:ascii="Times New Roman" w:hAnsi="Times New Roman" w:cs="Times New Roman"/>
          <w:sz w:val="24"/>
          <w:szCs w:val="24"/>
        </w:rPr>
        <w:br/>
      </w:r>
      <w:r w:rsidRPr="00D37D90">
        <w:rPr>
          <w:rFonts w:ascii="Times New Roman" w:hAnsi="Times New Roman" w:cs="Times New Roman"/>
          <w:sz w:val="24"/>
          <w:szCs w:val="24"/>
        </w:rPr>
        <w:br/>
        <w:t>3.5.1. по снятию/получению денежных средств в банкоматах, кассах, отделениях кредитных организаций;</w:t>
      </w:r>
      <w:r w:rsidRPr="00D37D90">
        <w:rPr>
          <w:rFonts w:ascii="Times New Roman" w:hAnsi="Times New Roman" w:cs="Times New Roman"/>
          <w:sz w:val="24"/>
          <w:szCs w:val="24"/>
        </w:rPr>
        <w:br/>
      </w:r>
      <w:r w:rsidRPr="00D37D90">
        <w:rPr>
          <w:rFonts w:ascii="Times New Roman" w:hAnsi="Times New Roman" w:cs="Times New Roman"/>
          <w:sz w:val="24"/>
          <w:szCs w:val="24"/>
        </w:rPr>
        <w:br/>
        <w:t>3.5.2. при совершении обменно-валютных операций (конвертации одной валюты в другую);</w:t>
      </w:r>
      <w:proofErr w:type="gramEnd"/>
      <w:r w:rsidRPr="00D37D90">
        <w:rPr>
          <w:rFonts w:ascii="Times New Roman" w:hAnsi="Times New Roman" w:cs="Times New Roman"/>
          <w:sz w:val="24"/>
          <w:szCs w:val="24"/>
        </w:rPr>
        <w:br/>
      </w:r>
      <w:r w:rsidRPr="00D37D90">
        <w:rPr>
          <w:rFonts w:ascii="Times New Roman" w:hAnsi="Times New Roman" w:cs="Times New Roman"/>
          <w:sz w:val="24"/>
          <w:szCs w:val="24"/>
        </w:rPr>
        <w:br/>
        <w:t>3.5.3. при совершении операций по приобретению ценных бумаг, драгоценных металлов, платежных документов (чеков, дорожных чеков и т.п.);</w:t>
      </w:r>
      <w:r w:rsidRPr="00D37D90">
        <w:rPr>
          <w:rFonts w:ascii="Times New Roman" w:hAnsi="Times New Roman" w:cs="Times New Roman"/>
          <w:sz w:val="24"/>
          <w:szCs w:val="24"/>
        </w:rPr>
        <w:br/>
      </w:r>
      <w:r w:rsidRPr="00D37D90">
        <w:rPr>
          <w:rFonts w:ascii="Times New Roman" w:hAnsi="Times New Roman" w:cs="Times New Roman"/>
          <w:sz w:val="24"/>
          <w:szCs w:val="24"/>
        </w:rPr>
        <w:br/>
        <w:t>3.5.4. при совершении операций, запрещенных действующим законодательством Российской Федерации (приобретение товаров, оборот которых запрещен, и др.);</w:t>
      </w:r>
      <w:r w:rsidRPr="00D37D90">
        <w:rPr>
          <w:rFonts w:ascii="Times New Roman" w:hAnsi="Times New Roman" w:cs="Times New Roman"/>
          <w:sz w:val="24"/>
          <w:szCs w:val="24"/>
        </w:rPr>
        <w:br/>
      </w:r>
      <w:r w:rsidRPr="00D37D90">
        <w:rPr>
          <w:rFonts w:ascii="Times New Roman" w:hAnsi="Times New Roman" w:cs="Times New Roman"/>
          <w:sz w:val="24"/>
          <w:szCs w:val="24"/>
        </w:rPr>
        <w:br/>
        <w:t>3.5.5. при совершении платежей организаторам азартных игр, и других основанных на риске игр (в том числе и в электронной форме), при совершении платежей букмекерским организациям, при оплате ставок, пари, тотализаторов, лотерей (в том числе и в электронной форме);</w:t>
      </w:r>
      <w:r w:rsidRPr="00D37D90">
        <w:rPr>
          <w:rFonts w:ascii="Times New Roman" w:hAnsi="Times New Roman" w:cs="Times New Roman"/>
          <w:sz w:val="24"/>
          <w:szCs w:val="24"/>
        </w:rPr>
        <w:br/>
      </w:r>
      <w:r w:rsidRPr="00D37D90">
        <w:rPr>
          <w:rFonts w:ascii="Times New Roman" w:hAnsi="Times New Roman" w:cs="Times New Roman"/>
          <w:sz w:val="24"/>
          <w:szCs w:val="24"/>
        </w:rPr>
        <w:br/>
      </w:r>
      <w:proofErr w:type="gramStart"/>
      <w:r w:rsidRPr="00D37D90">
        <w:rPr>
          <w:rFonts w:ascii="Times New Roman" w:hAnsi="Times New Roman" w:cs="Times New Roman"/>
          <w:sz w:val="24"/>
          <w:szCs w:val="24"/>
        </w:rPr>
        <w:t>3.5.6. по переводу денежных средств с банковского счета Участника на другой банковский счет Держателя Карты или третьего лица,</w:t>
      </w:r>
      <w:r w:rsidRPr="00D37D90">
        <w:rPr>
          <w:rFonts w:ascii="Times New Roman" w:hAnsi="Times New Roman" w:cs="Times New Roman"/>
          <w:sz w:val="24"/>
          <w:szCs w:val="24"/>
        </w:rPr>
        <w:br/>
      </w:r>
      <w:r w:rsidRPr="00D37D90">
        <w:rPr>
          <w:rFonts w:ascii="Times New Roman" w:hAnsi="Times New Roman" w:cs="Times New Roman"/>
          <w:sz w:val="24"/>
          <w:szCs w:val="24"/>
        </w:rPr>
        <w:br/>
        <w:t>3.5.7. по платежам с использованием интернет-банка Сбербанк Онлайн, если иное не установлено настоящими Правилами или правилами специальных Акций Банка</w:t>
      </w:r>
      <w:r w:rsidRPr="00D37D90">
        <w:rPr>
          <w:rFonts w:ascii="Times New Roman" w:hAnsi="Times New Roman" w:cs="Times New Roman"/>
          <w:sz w:val="24"/>
          <w:szCs w:val="24"/>
          <w:vertAlign w:val="superscript"/>
        </w:rPr>
        <w:t>14</w:t>
      </w:r>
      <w:r w:rsidRPr="00D37D90">
        <w:rPr>
          <w:rFonts w:ascii="Times New Roman" w:hAnsi="Times New Roman" w:cs="Times New Roman"/>
          <w:sz w:val="24"/>
          <w:szCs w:val="24"/>
        </w:rPr>
        <w:t>;</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3.5.8. при совершении платежей за коммунальные услуги, государственные услуги, за уплату </w:t>
      </w:r>
      <w:r w:rsidRPr="00D37D90">
        <w:rPr>
          <w:rFonts w:ascii="Times New Roman" w:hAnsi="Times New Roman" w:cs="Times New Roman"/>
          <w:sz w:val="24"/>
          <w:szCs w:val="24"/>
        </w:rPr>
        <w:lastRenderedPageBreak/>
        <w:t>пеней, штрафов, налогов и сборов, за услуги рекламного характера;</w:t>
      </w:r>
      <w:proofErr w:type="gramEnd"/>
      <w:r w:rsidRPr="00D37D90">
        <w:rPr>
          <w:rFonts w:ascii="Times New Roman" w:hAnsi="Times New Roman" w:cs="Times New Roman"/>
          <w:sz w:val="24"/>
          <w:szCs w:val="24"/>
        </w:rPr>
        <w:br/>
      </w:r>
      <w:r w:rsidRPr="00D37D90">
        <w:rPr>
          <w:rFonts w:ascii="Times New Roman" w:hAnsi="Times New Roman" w:cs="Times New Roman"/>
          <w:sz w:val="24"/>
          <w:szCs w:val="24"/>
        </w:rPr>
        <w:br/>
        <w:t>3.5.9. по пополнению «Виртуального кошелька»</w:t>
      </w:r>
      <w:r w:rsidRPr="00D37D90">
        <w:rPr>
          <w:rFonts w:ascii="Times New Roman" w:hAnsi="Times New Roman" w:cs="Times New Roman"/>
          <w:sz w:val="24"/>
          <w:szCs w:val="24"/>
          <w:vertAlign w:val="superscript"/>
        </w:rPr>
        <w:t>15</w:t>
      </w:r>
      <w:r w:rsidRPr="00D37D90">
        <w:rPr>
          <w:rFonts w:ascii="Times New Roman" w:hAnsi="Times New Roman" w:cs="Times New Roman"/>
          <w:sz w:val="24"/>
          <w:szCs w:val="24"/>
        </w:rPr>
        <w:t>;</w:t>
      </w:r>
      <w:r w:rsidRPr="00D37D90">
        <w:rPr>
          <w:rFonts w:ascii="Times New Roman" w:hAnsi="Times New Roman" w:cs="Times New Roman"/>
          <w:sz w:val="24"/>
          <w:szCs w:val="24"/>
        </w:rPr>
        <w:br/>
      </w:r>
      <w:r w:rsidRPr="00D37D90">
        <w:rPr>
          <w:rFonts w:ascii="Times New Roman" w:hAnsi="Times New Roman" w:cs="Times New Roman"/>
          <w:sz w:val="24"/>
          <w:szCs w:val="24"/>
        </w:rPr>
        <w:br/>
        <w:t>3.5.10. шестая и последующие расходные операции по оплате Товара, совершенные в течение одного дня в одной Торговой точке;</w:t>
      </w:r>
      <w:r w:rsidRPr="00D37D90">
        <w:rPr>
          <w:rFonts w:ascii="Times New Roman" w:hAnsi="Times New Roman" w:cs="Times New Roman"/>
          <w:sz w:val="24"/>
          <w:szCs w:val="24"/>
        </w:rPr>
        <w:br/>
      </w:r>
      <w:r w:rsidRPr="00D37D90">
        <w:rPr>
          <w:rFonts w:ascii="Times New Roman" w:hAnsi="Times New Roman" w:cs="Times New Roman"/>
          <w:sz w:val="24"/>
          <w:szCs w:val="24"/>
        </w:rPr>
        <w:br/>
        <w:t>3.5.11. обработанные Банком</w:t>
      </w:r>
      <w:r w:rsidRPr="00D37D90">
        <w:rPr>
          <w:rFonts w:ascii="Times New Roman" w:hAnsi="Times New Roman" w:cs="Times New Roman"/>
          <w:sz w:val="24"/>
          <w:szCs w:val="24"/>
          <w:vertAlign w:val="superscript"/>
        </w:rPr>
        <w:t>16</w:t>
      </w:r>
      <w:r w:rsidRPr="00D37D90">
        <w:rPr>
          <w:rFonts w:ascii="Times New Roman" w:hAnsi="Times New Roman" w:cs="Times New Roman"/>
          <w:sz w:val="24"/>
          <w:szCs w:val="24"/>
        </w:rPr>
        <w:t xml:space="preserve"> по списку MCC</w:t>
      </w:r>
      <w:r w:rsidRPr="00D37D90">
        <w:rPr>
          <w:rFonts w:ascii="Times New Roman" w:hAnsi="Times New Roman" w:cs="Times New Roman"/>
          <w:sz w:val="24"/>
          <w:szCs w:val="24"/>
          <w:vertAlign w:val="superscript"/>
        </w:rPr>
        <w:t>17</w:t>
      </w:r>
      <w:r w:rsidRPr="00D37D90">
        <w:rPr>
          <w:rFonts w:ascii="Times New Roman" w:hAnsi="Times New Roman" w:cs="Times New Roman"/>
          <w:sz w:val="24"/>
          <w:szCs w:val="24"/>
        </w:rPr>
        <w:t xml:space="preserve">-кодов: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63"/>
        <w:gridCol w:w="2679"/>
      </w:tblGrid>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b/>
                <w:bCs/>
                <w:sz w:val="24"/>
                <w:szCs w:val="24"/>
              </w:rPr>
              <w:t>Категория товаров, работ,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b/>
                <w:bCs/>
                <w:sz w:val="24"/>
                <w:szCs w:val="24"/>
              </w:rPr>
              <w:t>МСС-коды</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Телекоммуникационные сервисы, услуги</w:t>
            </w:r>
            <w:r w:rsidRPr="00D37D90">
              <w:rPr>
                <w:rFonts w:ascii="Times New Roman" w:hAnsi="Times New Roman" w:cs="Times New Roman"/>
                <w:sz w:val="24"/>
                <w:szCs w:val="24"/>
                <w:vertAlign w:val="superscrip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4813, 4814</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Компьютерная сеть/ информационные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4816</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Денежные переводы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4829, 6536, 6537, 6538</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Коммунальные платежи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4900</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Табачные магазины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5993</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Покупка ценных бумаг, дорожных чеков, иностранной валюты,</w:t>
            </w:r>
            <w:r w:rsidRPr="00D37D90">
              <w:rPr>
                <w:rFonts w:ascii="Times New Roman" w:hAnsi="Times New Roman" w:cs="Times New Roman"/>
                <w:sz w:val="24"/>
                <w:szCs w:val="24"/>
              </w:rPr>
              <w:br/>
              <w:t>денежные переводы, пополнение электронных кошельков, снятие наличности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6010, 6211, 6050, 6051, 6540</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proofErr w:type="spellStart"/>
            <w:r w:rsidRPr="00D37D90">
              <w:rPr>
                <w:rFonts w:ascii="Times New Roman" w:hAnsi="Times New Roman" w:cs="Times New Roman"/>
                <w:sz w:val="24"/>
                <w:szCs w:val="24"/>
              </w:rPr>
              <w:t>Обналичивание</w:t>
            </w:r>
            <w:proofErr w:type="spellEnd"/>
            <w:r w:rsidRPr="00D37D90">
              <w:rPr>
                <w:rFonts w:ascii="Times New Roman" w:hAnsi="Times New Roman" w:cs="Times New Roman"/>
                <w:sz w:val="24"/>
                <w:szCs w:val="24"/>
              </w:rPr>
              <w:t xml:space="preserve"> денежных средств в автоматических устройствах,</w:t>
            </w:r>
            <w:r w:rsidRPr="00D37D90">
              <w:rPr>
                <w:rFonts w:ascii="Times New Roman" w:hAnsi="Times New Roman" w:cs="Times New Roman"/>
                <w:sz w:val="24"/>
                <w:szCs w:val="24"/>
              </w:rPr>
              <w:br/>
              <w:t>типа банкоматов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6011</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Иной сервис</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7299</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Налоги и сборы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7276, 9311</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Рекламные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7311</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Программирование, обработка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7372</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Бизнес – сервис</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7399</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Казино, азартные игры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7995, 9754</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Не классифицированные профессиональные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8999</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Штрафы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9222</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Правительственные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9399</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9995, 9996, 9997, 9998, 9999</w:t>
            </w:r>
          </w:p>
        </w:tc>
      </w:tr>
    </w:tbl>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br/>
        <w:t>3.5.12. шестой и последующие платежи, совершенные в течение одного месяца, обработанные Банком по списку MCC-кодов: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75"/>
        <w:gridCol w:w="2667"/>
      </w:tblGrid>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b/>
                <w:bCs/>
                <w:sz w:val="24"/>
                <w:szCs w:val="24"/>
              </w:rPr>
              <w:t>Категория товаров, работ,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b/>
                <w:bCs/>
                <w:sz w:val="24"/>
                <w:szCs w:val="24"/>
              </w:rPr>
              <w:t>МСС-коды</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Услуги страхования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5960, 6300</w:t>
            </w:r>
          </w:p>
        </w:tc>
      </w:tr>
    </w:tbl>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br/>
        <w:t xml:space="preserve">3.5.13. платежи на сумму, превышающую один миллион рублей или ее эквивалент в иностранной валюте за одну действительную операцию, обработанные Банком по списку MCC-кодов: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75"/>
        <w:gridCol w:w="2667"/>
      </w:tblGrid>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b/>
                <w:bCs/>
                <w:sz w:val="24"/>
                <w:szCs w:val="24"/>
              </w:rPr>
              <w:t>Категория товаров, работ,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b/>
                <w:bCs/>
                <w:sz w:val="24"/>
                <w:szCs w:val="24"/>
              </w:rPr>
              <w:t>МСС-коды</w:t>
            </w:r>
          </w:p>
        </w:tc>
      </w:tr>
      <w:tr w:rsidR="00D37D90" w:rsidRPr="00D37D90" w:rsidTr="00D37D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Услуги по недвижимости, аренда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6513</w:t>
            </w:r>
          </w:p>
        </w:tc>
      </w:tr>
    </w:tbl>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lastRenderedPageBreak/>
        <w:br/>
        <w:t xml:space="preserve">3.6. </w:t>
      </w:r>
      <w:proofErr w:type="gramStart"/>
      <w:r w:rsidRPr="00D37D90">
        <w:rPr>
          <w:rFonts w:ascii="Times New Roman" w:hAnsi="Times New Roman" w:cs="Times New Roman"/>
          <w:sz w:val="24"/>
          <w:szCs w:val="24"/>
        </w:rPr>
        <w:t xml:space="preserve">Уполномоченная компания по поручению Банка не производит начисление Бонусов по Действительным операциям, совершенным Участником с использованием: </w:t>
      </w:r>
      <w:r w:rsidRPr="00D37D90">
        <w:rPr>
          <w:rFonts w:ascii="Times New Roman" w:hAnsi="Times New Roman" w:cs="Times New Roman"/>
          <w:sz w:val="24"/>
          <w:szCs w:val="24"/>
        </w:rPr>
        <w:br/>
        <w:t>- всех типов и категорий корпоративных Карт (банковских карт, выпущенных к счету юридического лица индивидуального предпринимателя);</w:t>
      </w:r>
      <w:r w:rsidRPr="00D37D90">
        <w:rPr>
          <w:rFonts w:ascii="Times New Roman" w:hAnsi="Times New Roman" w:cs="Times New Roman"/>
          <w:sz w:val="24"/>
          <w:szCs w:val="24"/>
        </w:rPr>
        <w:br/>
        <w:t>- всех типов и категорий ко-</w:t>
      </w:r>
      <w:proofErr w:type="spellStart"/>
      <w:r w:rsidRPr="00D37D90">
        <w:rPr>
          <w:rFonts w:ascii="Times New Roman" w:hAnsi="Times New Roman" w:cs="Times New Roman"/>
          <w:sz w:val="24"/>
          <w:szCs w:val="24"/>
        </w:rPr>
        <w:t>брендинговых</w:t>
      </w:r>
      <w:proofErr w:type="spellEnd"/>
      <w:r w:rsidRPr="00D37D90">
        <w:rPr>
          <w:rFonts w:ascii="Times New Roman" w:hAnsi="Times New Roman" w:cs="Times New Roman"/>
          <w:sz w:val="24"/>
          <w:szCs w:val="24"/>
        </w:rPr>
        <w:t xml:space="preserve"> Карт (совместных карт с партнерами Банка) с логотипом «Аэрофлот-российские авиалинии (</w:t>
      </w:r>
      <w:proofErr w:type="spellStart"/>
      <w:r w:rsidRPr="00D37D90">
        <w:rPr>
          <w:rFonts w:ascii="Times New Roman" w:hAnsi="Times New Roman" w:cs="Times New Roman"/>
          <w:sz w:val="24"/>
          <w:szCs w:val="24"/>
        </w:rPr>
        <w:t>Russian</w:t>
      </w:r>
      <w:proofErr w:type="spellEnd"/>
      <w:r w:rsidRPr="00D37D90">
        <w:rPr>
          <w:rFonts w:ascii="Times New Roman" w:hAnsi="Times New Roman" w:cs="Times New Roman"/>
          <w:sz w:val="24"/>
          <w:szCs w:val="24"/>
        </w:rPr>
        <w:t xml:space="preserve"> </w:t>
      </w:r>
      <w:proofErr w:type="spellStart"/>
      <w:r w:rsidRPr="00D37D90">
        <w:rPr>
          <w:rFonts w:ascii="Times New Roman" w:hAnsi="Times New Roman" w:cs="Times New Roman"/>
          <w:sz w:val="24"/>
          <w:szCs w:val="24"/>
        </w:rPr>
        <w:t>Airlines</w:t>
      </w:r>
      <w:proofErr w:type="spellEnd"/>
      <w:r w:rsidRPr="00D37D90">
        <w:rPr>
          <w:rFonts w:ascii="Times New Roman" w:hAnsi="Times New Roman" w:cs="Times New Roman"/>
          <w:sz w:val="24"/>
          <w:szCs w:val="24"/>
        </w:rPr>
        <w:t>)» по программе Аэрофлот бонус;</w:t>
      </w:r>
      <w:proofErr w:type="gramEnd"/>
      <w:r w:rsidRPr="00D37D90">
        <w:rPr>
          <w:rFonts w:ascii="Times New Roman" w:hAnsi="Times New Roman" w:cs="Times New Roman"/>
          <w:sz w:val="24"/>
          <w:szCs w:val="24"/>
        </w:rPr>
        <w:t xml:space="preserve"> </w:t>
      </w:r>
      <w:r w:rsidRPr="00D37D90">
        <w:rPr>
          <w:rFonts w:ascii="Times New Roman" w:hAnsi="Times New Roman" w:cs="Times New Roman"/>
          <w:sz w:val="24"/>
          <w:szCs w:val="24"/>
        </w:rPr>
        <w:br/>
        <w:t xml:space="preserve">- Карт </w:t>
      </w:r>
      <w:proofErr w:type="spellStart"/>
      <w:r w:rsidRPr="00D37D90">
        <w:rPr>
          <w:rFonts w:ascii="Times New Roman" w:hAnsi="Times New Roman" w:cs="Times New Roman"/>
          <w:sz w:val="24"/>
          <w:szCs w:val="24"/>
        </w:rPr>
        <w:t>Visa</w:t>
      </w:r>
      <w:proofErr w:type="spellEnd"/>
      <w:r w:rsidRPr="00D37D90">
        <w:rPr>
          <w:rFonts w:ascii="Times New Roman" w:hAnsi="Times New Roman" w:cs="Times New Roman"/>
          <w:sz w:val="24"/>
          <w:szCs w:val="24"/>
        </w:rPr>
        <w:t xml:space="preserve"> </w:t>
      </w:r>
      <w:proofErr w:type="spellStart"/>
      <w:r w:rsidRPr="00D37D90">
        <w:rPr>
          <w:rFonts w:ascii="Times New Roman" w:hAnsi="Times New Roman" w:cs="Times New Roman"/>
          <w:sz w:val="24"/>
          <w:szCs w:val="24"/>
        </w:rPr>
        <w:t>Digital</w:t>
      </w:r>
      <w:proofErr w:type="spellEnd"/>
      <w:r w:rsidRPr="00D37D90">
        <w:rPr>
          <w:rFonts w:ascii="Times New Roman" w:hAnsi="Times New Roman" w:cs="Times New Roman"/>
          <w:sz w:val="24"/>
          <w:szCs w:val="24"/>
        </w:rPr>
        <w:t>;</w:t>
      </w:r>
      <w:r w:rsidRPr="00D37D90">
        <w:rPr>
          <w:rFonts w:ascii="Times New Roman" w:hAnsi="Times New Roman" w:cs="Times New Roman"/>
          <w:sz w:val="24"/>
          <w:szCs w:val="24"/>
        </w:rPr>
        <w:br/>
        <w:t xml:space="preserve">- Карт </w:t>
      </w:r>
      <w:proofErr w:type="spellStart"/>
      <w:r w:rsidRPr="00D37D90">
        <w:rPr>
          <w:rFonts w:ascii="Times New Roman" w:hAnsi="Times New Roman" w:cs="Times New Roman"/>
          <w:sz w:val="24"/>
          <w:szCs w:val="24"/>
        </w:rPr>
        <w:t>Mastercard</w:t>
      </w:r>
      <w:proofErr w:type="spellEnd"/>
      <w:r w:rsidRPr="00D37D90">
        <w:rPr>
          <w:rFonts w:ascii="Times New Roman" w:hAnsi="Times New Roman" w:cs="Times New Roman"/>
          <w:sz w:val="24"/>
          <w:szCs w:val="24"/>
        </w:rPr>
        <w:t xml:space="preserve"> </w:t>
      </w:r>
      <w:proofErr w:type="spellStart"/>
      <w:r w:rsidRPr="00D37D90">
        <w:rPr>
          <w:rFonts w:ascii="Times New Roman" w:hAnsi="Times New Roman" w:cs="Times New Roman"/>
          <w:sz w:val="24"/>
          <w:szCs w:val="24"/>
        </w:rPr>
        <w:t>Сберкарта</w:t>
      </w:r>
      <w:proofErr w:type="spellEnd"/>
      <w:r w:rsidRPr="00D37D90">
        <w:rPr>
          <w:rFonts w:ascii="Times New Roman" w:hAnsi="Times New Roman" w:cs="Times New Roman"/>
          <w:sz w:val="24"/>
          <w:szCs w:val="24"/>
        </w:rPr>
        <w:t>,</w:t>
      </w:r>
      <w:r w:rsidRPr="00D37D90">
        <w:rPr>
          <w:rFonts w:ascii="Times New Roman" w:hAnsi="Times New Roman" w:cs="Times New Roman"/>
          <w:sz w:val="24"/>
          <w:szCs w:val="24"/>
        </w:rPr>
        <w:br/>
        <w:t xml:space="preserve">такие операции не являются Бонусными операциями в соответствии с п. 3.2. Бонусной программы и не боннусируются Банком, </w:t>
      </w:r>
      <w:proofErr w:type="gramStart"/>
      <w:r w:rsidRPr="00D37D90">
        <w:rPr>
          <w:rFonts w:ascii="Times New Roman" w:hAnsi="Times New Roman" w:cs="Times New Roman"/>
          <w:sz w:val="24"/>
          <w:szCs w:val="24"/>
        </w:rPr>
        <w:t>однако</w:t>
      </w:r>
      <w:proofErr w:type="gramEnd"/>
      <w:r w:rsidRPr="00D37D90">
        <w:rPr>
          <w:rFonts w:ascii="Times New Roman" w:hAnsi="Times New Roman" w:cs="Times New Roman"/>
          <w:sz w:val="24"/>
          <w:szCs w:val="24"/>
        </w:rPr>
        <w:t xml:space="preserve"> такие операции могут признаваться Бонусными операциями в соответствии с правилами Акции.</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3.7. Участник выражает свое согласие с тем, что Уполномоченная компания вправе проводить Процедуру Перевода Бонусов, начислять Участнику Бонусы на Бонусный счет за совершение Бонусных операций, в том числе с использованием Карт, перечисленных в п. 3.6. и признаваемых Бонусными операциями в соответствии с правилами Акций, проводимыми по инициативе Банка, Партнеров, Уполномоченной компании. Информация о правилах Перевода Бонусов и правилах начисления Бонусов в рамках Акций размещается на Сайте Программы, сайтах Партнеров, в маркетинговых и/или рекламных материалах.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3.7.1. Максимальная сумма повышенных Бонусов Участнику в рамках подключенных Категорий покупок не может превышать: </w:t>
      </w:r>
      <w:r w:rsidRPr="00D37D90">
        <w:rPr>
          <w:rFonts w:ascii="Times New Roman" w:hAnsi="Times New Roman" w:cs="Times New Roman"/>
          <w:sz w:val="24"/>
          <w:szCs w:val="24"/>
        </w:rPr>
        <w:br/>
        <w:t xml:space="preserve">На Уровне «ОГРОМНОЕ СПАСИБО» - 30000 (тридцать тысяч) Бонусов в Расчетном периоде и следующем за ним </w:t>
      </w:r>
      <w:proofErr w:type="spellStart"/>
      <w:r w:rsidRPr="00D37D90">
        <w:rPr>
          <w:rFonts w:ascii="Times New Roman" w:hAnsi="Times New Roman" w:cs="Times New Roman"/>
          <w:sz w:val="24"/>
          <w:szCs w:val="24"/>
        </w:rPr>
        <w:t>Постпериоде</w:t>
      </w:r>
      <w:proofErr w:type="spellEnd"/>
      <w:r w:rsidRPr="00D37D90">
        <w:rPr>
          <w:rFonts w:ascii="Times New Roman" w:hAnsi="Times New Roman" w:cs="Times New Roman"/>
          <w:sz w:val="24"/>
          <w:szCs w:val="24"/>
        </w:rPr>
        <w:t xml:space="preserve"> по всем подключенным Категориям покупок. </w:t>
      </w:r>
      <w:r w:rsidRPr="00D37D90">
        <w:rPr>
          <w:rFonts w:ascii="Times New Roman" w:hAnsi="Times New Roman" w:cs="Times New Roman"/>
          <w:sz w:val="24"/>
          <w:szCs w:val="24"/>
        </w:rPr>
        <w:br/>
        <w:t xml:space="preserve">На Уровне привилегий «БОЛЬШЕ, ЧЕМ СПАСИБО» - 45000 (сорок пять тысяч) Бонусов в Расчетном периоде и следующем за ним </w:t>
      </w:r>
      <w:proofErr w:type="spellStart"/>
      <w:r w:rsidRPr="00D37D90">
        <w:rPr>
          <w:rFonts w:ascii="Times New Roman" w:hAnsi="Times New Roman" w:cs="Times New Roman"/>
          <w:sz w:val="24"/>
          <w:szCs w:val="24"/>
        </w:rPr>
        <w:t>Постпериоде</w:t>
      </w:r>
      <w:proofErr w:type="spellEnd"/>
      <w:r w:rsidRPr="00D37D90">
        <w:rPr>
          <w:rFonts w:ascii="Times New Roman" w:hAnsi="Times New Roman" w:cs="Times New Roman"/>
          <w:sz w:val="24"/>
          <w:szCs w:val="24"/>
        </w:rPr>
        <w:t xml:space="preserve"> по всем подключенным Категориям покупок.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3.8. </w:t>
      </w:r>
      <w:proofErr w:type="gramStart"/>
      <w:r w:rsidRPr="00D37D90">
        <w:rPr>
          <w:rFonts w:ascii="Times New Roman" w:hAnsi="Times New Roman" w:cs="Times New Roman"/>
          <w:sz w:val="24"/>
          <w:szCs w:val="24"/>
        </w:rPr>
        <w:t>Уполномоченная компания вправе приостановить Процедуру Начисления Бонусов и/или, провести Процедуру Блокирования Бонусного счета на период рассмотрения ситуации на предмет усмотрения в действиях Участника элементов Злоупотребления Правилами, недобросовестных действий и\или нарушения Бонусной программы и\или Злоупотребления правилами Акций и\или Бонусными поощрениями, какими-либо Привилегиями, предоставляемыми Участникам в рамках Бонусной Программы.</w:t>
      </w:r>
      <w:r w:rsidRPr="00D37D90">
        <w:rPr>
          <w:rFonts w:ascii="Times New Roman" w:hAnsi="Times New Roman" w:cs="Times New Roman"/>
          <w:sz w:val="24"/>
          <w:szCs w:val="24"/>
        </w:rPr>
        <w:br/>
      </w:r>
      <w:r w:rsidRPr="00D37D90">
        <w:rPr>
          <w:rFonts w:ascii="Times New Roman" w:hAnsi="Times New Roman" w:cs="Times New Roman"/>
          <w:sz w:val="24"/>
          <w:szCs w:val="24"/>
        </w:rPr>
        <w:br/>
        <w:t>3.8.1.</w:t>
      </w:r>
      <w:proofErr w:type="gramEnd"/>
      <w:r w:rsidRPr="00D37D90">
        <w:rPr>
          <w:rFonts w:ascii="Times New Roman" w:hAnsi="Times New Roman" w:cs="Times New Roman"/>
          <w:sz w:val="24"/>
          <w:szCs w:val="24"/>
        </w:rPr>
        <w:t xml:space="preserve"> О проведении Процедуры Блокирования Бонусного счета по основаниям, установленным п. 3.8 настоящих Правил Уполномоченная компания информирует Участника путем направления СМС сообщения и/или через контакт-центр на номер мобильного телефона Участника, зарегистрированный в Программе и/или по адресу электронной </w:t>
      </w:r>
      <w:proofErr w:type="gramStart"/>
      <w:r w:rsidRPr="00D37D90">
        <w:rPr>
          <w:rFonts w:ascii="Times New Roman" w:hAnsi="Times New Roman" w:cs="Times New Roman"/>
          <w:sz w:val="24"/>
          <w:szCs w:val="24"/>
        </w:rPr>
        <w:t>почты</w:t>
      </w:r>
      <w:proofErr w:type="gramEnd"/>
      <w:r w:rsidRPr="00D37D90">
        <w:rPr>
          <w:rFonts w:ascii="Times New Roman" w:hAnsi="Times New Roman" w:cs="Times New Roman"/>
          <w:sz w:val="24"/>
          <w:szCs w:val="24"/>
        </w:rPr>
        <w:t xml:space="preserve"> зарегистрированному в Программе.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3.8.2. В течение 30 (тридцати) календарных дней со дня получения от Уполномоченной компании информации о проведении Процедуры Блокирования Бонусного счета Участник может обратиться в Уполномоченную компанию для разбора ситуации. </w:t>
      </w:r>
      <w:r w:rsidRPr="00D37D90">
        <w:rPr>
          <w:rFonts w:ascii="Times New Roman" w:hAnsi="Times New Roman" w:cs="Times New Roman"/>
          <w:sz w:val="24"/>
          <w:szCs w:val="24"/>
        </w:rPr>
        <w:br/>
      </w:r>
      <w:r w:rsidRPr="00D37D90">
        <w:rPr>
          <w:rFonts w:ascii="Times New Roman" w:hAnsi="Times New Roman" w:cs="Times New Roman"/>
          <w:sz w:val="24"/>
          <w:szCs w:val="24"/>
        </w:rPr>
        <w:br/>
        <w:t>3.8.3. В случае</w:t>
      </w:r>
      <w:proofErr w:type="gramStart"/>
      <w:r w:rsidRPr="00D37D90">
        <w:rPr>
          <w:rFonts w:ascii="Times New Roman" w:hAnsi="Times New Roman" w:cs="Times New Roman"/>
          <w:sz w:val="24"/>
          <w:szCs w:val="24"/>
        </w:rPr>
        <w:t>,</w:t>
      </w:r>
      <w:proofErr w:type="gramEnd"/>
      <w:r w:rsidRPr="00D37D90">
        <w:rPr>
          <w:rFonts w:ascii="Times New Roman" w:hAnsi="Times New Roman" w:cs="Times New Roman"/>
          <w:sz w:val="24"/>
          <w:szCs w:val="24"/>
        </w:rPr>
        <w:t xml:space="preserve"> если:</w:t>
      </w:r>
      <w:r w:rsidRPr="00D37D90">
        <w:rPr>
          <w:rFonts w:ascii="Times New Roman" w:hAnsi="Times New Roman" w:cs="Times New Roman"/>
          <w:sz w:val="24"/>
          <w:szCs w:val="24"/>
        </w:rPr>
        <w:br/>
        <w:t>- в течение 30 (тридцати) календарных дней со дня получения от Уполномоченной компании информации о проведении Процедуры Блокирования Бонусного счета Участник не обратился в Уполномоченную компанию для разбора ситуации, или</w:t>
      </w:r>
      <w:r w:rsidRPr="00D37D90">
        <w:rPr>
          <w:rFonts w:ascii="Times New Roman" w:hAnsi="Times New Roman" w:cs="Times New Roman"/>
          <w:sz w:val="24"/>
          <w:szCs w:val="24"/>
        </w:rPr>
        <w:br/>
        <w:t xml:space="preserve">- в течение 5 (пяти) рабочих дней с даты получения требования от Уполномоченной компании для подтверждения действительности совершения Бонусных операций по Карте (Картам) или </w:t>
      </w:r>
      <w:r w:rsidRPr="00D37D90">
        <w:rPr>
          <w:rFonts w:ascii="Times New Roman" w:hAnsi="Times New Roman" w:cs="Times New Roman"/>
          <w:sz w:val="24"/>
          <w:szCs w:val="24"/>
        </w:rPr>
        <w:lastRenderedPageBreak/>
        <w:t xml:space="preserve">для урегулирования спорных ситуаций в </w:t>
      </w:r>
      <w:proofErr w:type="gramStart"/>
      <w:r w:rsidRPr="00D37D90">
        <w:rPr>
          <w:rFonts w:ascii="Times New Roman" w:hAnsi="Times New Roman" w:cs="Times New Roman"/>
          <w:sz w:val="24"/>
          <w:szCs w:val="24"/>
        </w:rPr>
        <w:t>отношении списания и/или начисления Бонусов данного Участника (в соответствии с п. 8.1 Бонусной программы) Участником не предоставлена необходимая информация,</w:t>
      </w:r>
      <w:r w:rsidRPr="00D37D90">
        <w:rPr>
          <w:rFonts w:ascii="Times New Roman" w:hAnsi="Times New Roman" w:cs="Times New Roman"/>
          <w:sz w:val="24"/>
          <w:szCs w:val="24"/>
        </w:rPr>
        <w:br/>
        <w:t>Уполномоченная компания вправе в одностороннем порядке признать действия Участника Злоупотреблением Правилами, недобросовестными и\или нарушающими Бонусную программу и\или Злоупотреблением правилами Акций и\или Бонусными поощрениями, какими-либо Привилегиями, предоставляемыми Участникам в рамках Бонусной Программы, а начисленные Бонусы в рамках таких</w:t>
      </w:r>
      <w:proofErr w:type="gramEnd"/>
      <w:r w:rsidRPr="00D37D90">
        <w:rPr>
          <w:rFonts w:ascii="Times New Roman" w:hAnsi="Times New Roman" w:cs="Times New Roman"/>
          <w:sz w:val="24"/>
          <w:szCs w:val="24"/>
        </w:rPr>
        <w:t xml:space="preserve"> действий – результатом Злоупотребления Правилами. </w:t>
      </w:r>
    </w:p>
    <w:p w:rsidR="00D37D90" w:rsidRPr="00D37D90" w:rsidRDefault="00D37D90" w:rsidP="00D37D90">
      <w:pPr>
        <w:pStyle w:val="2"/>
        <w:spacing w:before="0" w:line="240" w:lineRule="auto"/>
        <w:ind w:firstLine="709"/>
        <w:jc w:val="both"/>
        <w:rPr>
          <w:rFonts w:ascii="Times New Roman" w:hAnsi="Times New Roman" w:cs="Times New Roman"/>
          <w:b w:val="0"/>
          <w:bCs w:val="0"/>
          <w:sz w:val="24"/>
          <w:szCs w:val="24"/>
        </w:rPr>
      </w:pPr>
      <w:r w:rsidRPr="00D37D90">
        <w:rPr>
          <w:rFonts w:ascii="Times New Roman" w:hAnsi="Times New Roman" w:cs="Times New Roman"/>
          <w:b w:val="0"/>
          <w:bCs w:val="0"/>
          <w:sz w:val="24"/>
          <w:szCs w:val="24"/>
        </w:rPr>
        <w:t>4. Процедура Восстановления Бонусов.</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4.1. </w:t>
      </w:r>
      <w:proofErr w:type="gramStart"/>
      <w:r w:rsidRPr="00D37D90">
        <w:rPr>
          <w:rFonts w:ascii="Times New Roman" w:hAnsi="Times New Roman" w:cs="Times New Roman"/>
          <w:sz w:val="24"/>
          <w:szCs w:val="24"/>
        </w:rPr>
        <w:t>В случае получения от Партнера информации о возврате Участником в соответствующую Торговую точку Партнера Товара, приобретенного в данной Торговой точке Партнера с использованием Бонусов, если условия участия Партнера в Программе, а также программное и техническое обеспечение предусматривают возможность восстановления Бонусов при возврате товара, отказа от работы, услуги, Уполномоченная компания возвращает на Бонусный счет соответствующего Участника количество Бонусов, списанных в связи</w:t>
      </w:r>
      <w:proofErr w:type="gramEnd"/>
      <w:r w:rsidRPr="00D37D90">
        <w:rPr>
          <w:rFonts w:ascii="Times New Roman" w:hAnsi="Times New Roman" w:cs="Times New Roman"/>
          <w:sz w:val="24"/>
          <w:szCs w:val="24"/>
        </w:rPr>
        <w:t xml:space="preserve"> с приобретением соответствующего Товара с использованием Бонусов, который был впоследствии возвращен (Процедура Восстановления Бонусов).</w:t>
      </w:r>
      <w:r w:rsidRPr="00D37D90">
        <w:rPr>
          <w:rFonts w:ascii="Times New Roman" w:hAnsi="Times New Roman" w:cs="Times New Roman"/>
          <w:sz w:val="24"/>
          <w:szCs w:val="24"/>
        </w:rPr>
        <w:br/>
      </w:r>
      <w:r w:rsidRPr="00D37D90">
        <w:rPr>
          <w:rFonts w:ascii="Times New Roman" w:hAnsi="Times New Roman" w:cs="Times New Roman"/>
          <w:sz w:val="24"/>
          <w:szCs w:val="24"/>
        </w:rPr>
        <w:br/>
        <w:t>4.2. Процедура Восстановления Бонусов может быть также проведена по обращению Участника в Уполномоченную компанию с соблюдением требований Закона РФ «О защите прав потребителей», иных действующих нормативных правовых актов Российской Федерации, регулирующих порядок возврата Товара продавцу и выполнении одного из следующих условий:</w:t>
      </w:r>
      <w:r w:rsidRPr="00D37D90">
        <w:rPr>
          <w:rFonts w:ascii="Times New Roman" w:hAnsi="Times New Roman" w:cs="Times New Roman"/>
          <w:sz w:val="24"/>
          <w:szCs w:val="24"/>
        </w:rPr>
        <w:br/>
        <w:t xml:space="preserve">- предъявление Участником в Уполномоченную компанию: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  документа, подтверждающего приобретение Товара с использованием Бонусного поощрения;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документа и/или иных свидетельств</w:t>
      </w:r>
      <w:r w:rsidRPr="00D37D90">
        <w:rPr>
          <w:rFonts w:ascii="Times New Roman" w:hAnsi="Times New Roman" w:cs="Times New Roman"/>
          <w:sz w:val="24"/>
          <w:szCs w:val="24"/>
          <w:vertAlign w:val="superscript"/>
        </w:rPr>
        <w:t>19</w:t>
      </w:r>
      <w:r w:rsidRPr="00D37D90">
        <w:rPr>
          <w:rFonts w:ascii="Times New Roman" w:hAnsi="Times New Roman" w:cs="Times New Roman"/>
          <w:sz w:val="24"/>
          <w:szCs w:val="24"/>
        </w:rPr>
        <w:t xml:space="preserve">, подтверждающих возврат Товара, приобретенного с использованием Бонусов; получение Уполномоченной компанией от Партнера информации о возврате Товара. </w:t>
      </w:r>
    </w:p>
    <w:p w:rsidR="00D37D90" w:rsidRPr="00D37D90" w:rsidRDefault="00D37D90" w:rsidP="00D37D90">
      <w:pPr>
        <w:pStyle w:val="2"/>
        <w:spacing w:before="0" w:line="240" w:lineRule="auto"/>
        <w:ind w:firstLine="709"/>
        <w:jc w:val="both"/>
        <w:rPr>
          <w:rFonts w:ascii="Times New Roman" w:hAnsi="Times New Roman" w:cs="Times New Roman"/>
          <w:b w:val="0"/>
          <w:bCs w:val="0"/>
          <w:sz w:val="24"/>
          <w:szCs w:val="24"/>
        </w:rPr>
      </w:pPr>
      <w:r w:rsidRPr="00D37D90">
        <w:rPr>
          <w:rFonts w:ascii="Times New Roman" w:hAnsi="Times New Roman" w:cs="Times New Roman"/>
          <w:b w:val="0"/>
          <w:bCs w:val="0"/>
          <w:sz w:val="24"/>
          <w:szCs w:val="24"/>
        </w:rPr>
        <w:t>5. Правила Списания Бонусов.</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5.1. Уполномоченная компания списывает с Бонусного счета Участника Бонусы в случаях:</w:t>
      </w:r>
      <w:r w:rsidRPr="00D37D90">
        <w:rPr>
          <w:rFonts w:ascii="Times New Roman" w:hAnsi="Times New Roman" w:cs="Times New Roman"/>
          <w:sz w:val="24"/>
          <w:szCs w:val="24"/>
        </w:rPr>
        <w:br/>
      </w:r>
      <w:r w:rsidRPr="00D37D90">
        <w:rPr>
          <w:rFonts w:ascii="Times New Roman" w:hAnsi="Times New Roman" w:cs="Times New Roman"/>
          <w:sz w:val="24"/>
          <w:szCs w:val="24"/>
        </w:rPr>
        <w:br/>
        <w:t>5.1.1. предоставления Участнику Бонусного Поощрения в Торговых точках Партнеров, предоставляющих Бонусные поощрения. Бонусное поощрение предоставляется Участнику только при использовании Карты и наличии на Бонусном счете необходимого количества Бонусов;</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5.1.2. предоставления Участнику Бонусного поощрения на условиях участия в специальных Акциях, проводимых по инициативе Банка и/или Уполномоченной компании, и/или Партнеров Программы, на </w:t>
      </w:r>
      <w:proofErr w:type="gramStart"/>
      <w:r w:rsidRPr="00D37D90">
        <w:rPr>
          <w:rFonts w:ascii="Times New Roman" w:hAnsi="Times New Roman" w:cs="Times New Roman"/>
          <w:sz w:val="24"/>
          <w:szCs w:val="24"/>
        </w:rPr>
        <w:t>базе Программы</w:t>
      </w:r>
      <w:proofErr w:type="gramEnd"/>
      <w:r w:rsidRPr="00D37D90">
        <w:rPr>
          <w:rFonts w:ascii="Times New Roman" w:hAnsi="Times New Roman" w:cs="Times New Roman"/>
          <w:sz w:val="24"/>
          <w:szCs w:val="24"/>
        </w:rPr>
        <w:t>. Бонусное поощрение предоставляется Участнику только при наличии на Бонусном счете необходимого количества Бонусов.</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5.1.3. Списание Бонусов при их Конвертации на Возмещение осуществляется по правилам отдельных Акций (право Уполномоченной компании), проводимых на </w:t>
      </w:r>
      <w:proofErr w:type="gramStart"/>
      <w:r w:rsidRPr="00D37D90">
        <w:rPr>
          <w:rFonts w:ascii="Times New Roman" w:hAnsi="Times New Roman" w:cs="Times New Roman"/>
          <w:sz w:val="24"/>
          <w:szCs w:val="24"/>
        </w:rPr>
        <w:t>базе Программы</w:t>
      </w:r>
      <w:proofErr w:type="gramEnd"/>
      <w:r w:rsidRPr="00D37D90">
        <w:rPr>
          <w:rFonts w:ascii="Times New Roman" w:hAnsi="Times New Roman" w:cs="Times New Roman"/>
          <w:sz w:val="24"/>
          <w:szCs w:val="24"/>
        </w:rPr>
        <w:t>. Банк и/или Уполномоченная компания вправе устанавливать Курс Бонуса и лимиты на Конвертацию Бонусов на Возмещение, принимать решение об исполнении заявки Участника на Конвертацию.</w:t>
      </w:r>
      <w:r w:rsidRPr="00D37D90">
        <w:rPr>
          <w:rFonts w:ascii="Times New Roman" w:hAnsi="Times New Roman" w:cs="Times New Roman"/>
          <w:sz w:val="24"/>
          <w:szCs w:val="24"/>
        </w:rPr>
        <w:br/>
      </w:r>
      <w:r w:rsidRPr="00D37D90">
        <w:rPr>
          <w:rFonts w:ascii="Times New Roman" w:hAnsi="Times New Roman" w:cs="Times New Roman"/>
          <w:sz w:val="24"/>
          <w:szCs w:val="24"/>
        </w:rPr>
        <w:br/>
        <w:t>5.2. Списание Бонусов производится по более ранней дате их начисления.</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5.3. При приобретении Участниками Товаров с использованием Поощрения в Торговых точках </w:t>
      </w:r>
      <w:r w:rsidRPr="00D37D90">
        <w:rPr>
          <w:rFonts w:ascii="Times New Roman" w:hAnsi="Times New Roman" w:cs="Times New Roman"/>
          <w:sz w:val="24"/>
          <w:szCs w:val="24"/>
        </w:rPr>
        <w:lastRenderedPageBreak/>
        <w:t>Партнеров (п.5.1.1) Уполномоченная компания производит списание Бонусов с Бонусных счетов Участников по курсу 1 Бонус = 1 рубль. В случае использования Участником Бонусного поощрения при приобретении Товаров у Партнера, Участник обязан совершить операцию по оплате Товара по Карте, минимальная сумма которой составляет 1 (один) рубль. Количество Бонусов, используемых Участником при оплате Товаров, определяется им самостоятельно в пределах ограничений, которые могут быть установлены в соответствии с пунктом 5.5. Правил.</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5.4. </w:t>
      </w:r>
      <w:proofErr w:type="gramStart"/>
      <w:r w:rsidRPr="00D37D90">
        <w:rPr>
          <w:rFonts w:ascii="Times New Roman" w:hAnsi="Times New Roman" w:cs="Times New Roman"/>
          <w:sz w:val="24"/>
          <w:szCs w:val="24"/>
        </w:rPr>
        <w:t>Уполномоченная компания вправе приостановить Процедуру Списания Бонусов (провести Процедуру Блокирования Бонусного счета) на период проведения расследования на предмет усмотрения в действиях Участника элементов Злоупотребления Правилами и\или нарушения Бонусной программы и\или Злоупотребления правилами Акций и\или Бонусными поощрениями, какими-либо Привилегиями, предоставляемыми Участникам в рамках Бонусной программы.</w:t>
      </w:r>
      <w:r w:rsidRPr="00D37D90">
        <w:rPr>
          <w:rFonts w:ascii="Times New Roman" w:hAnsi="Times New Roman" w:cs="Times New Roman"/>
          <w:sz w:val="24"/>
          <w:szCs w:val="24"/>
        </w:rPr>
        <w:br/>
      </w:r>
      <w:r w:rsidRPr="00D37D90">
        <w:rPr>
          <w:rFonts w:ascii="Times New Roman" w:hAnsi="Times New Roman" w:cs="Times New Roman"/>
          <w:sz w:val="24"/>
          <w:szCs w:val="24"/>
        </w:rPr>
        <w:br/>
        <w:t>5.5 Ограничения на использование Бонусного поощрения:</w:t>
      </w:r>
      <w:r w:rsidRPr="00D37D90">
        <w:rPr>
          <w:rFonts w:ascii="Times New Roman" w:hAnsi="Times New Roman" w:cs="Times New Roman"/>
          <w:sz w:val="24"/>
          <w:szCs w:val="24"/>
        </w:rPr>
        <w:br/>
      </w:r>
      <w:r w:rsidRPr="00D37D90">
        <w:rPr>
          <w:rFonts w:ascii="Times New Roman" w:hAnsi="Times New Roman" w:cs="Times New Roman"/>
          <w:sz w:val="24"/>
          <w:szCs w:val="24"/>
        </w:rPr>
        <w:br/>
        <w:t>5.5.1.</w:t>
      </w:r>
      <w:proofErr w:type="gramEnd"/>
      <w:r w:rsidRPr="00D37D90">
        <w:rPr>
          <w:rFonts w:ascii="Times New Roman" w:hAnsi="Times New Roman" w:cs="Times New Roman"/>
          <w:sz w:val="24"/>
          <w:szCs w:val="24"/>
        </w:rPr>
        <w:t xml:space="preserve"> Партнер имеет право установить ограничения на использование Бонусного поощрения при продаже Товаров. С условиями предоставления Бонусного поощрения Партнерами Программы Участники обязаны ознакомиться в Торговых точках соответствующих Партнеров или на Сайте Программы.</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5.5.2. Уполномоченная компания имеет право установить ограничения на использование Бонусного поощрения при условии предварительного информирования Участников (не менее чем за 7 (семь) дней до даты введения в действие соответствующих ограничений). Доведение информации производится путем ее размещения на Сайте Программы.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5.5.3. Описанные в п. 5.5.1. и 5.5.2. Правил процедуры установления ограничений на использование Бонусного поощрения, никоим образом, не ограничивают Уполномоченную компанию в правах на приостановление Процедуры Списания Бонусов (проведении Процедуры Блокирования Бонусного счета), предусмотренное п. 5.4 Правил.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5.6. </w:t>
      </w:r>
      <w:proofErr w:type="gramStart"/>
      <w:r w:rsidRPr="00D37D90">
        <w:rPr>
          <w:rFonts w:ascii="Times New Roman" w:hAnsi="Times New Roman" w:cs="Times New Roman"/>
          <w:sz w:val="24"/>
          <w:szCs w:val="24"/>
        </w:rPr>
        <w:t>Уполномоченная компания вправе произвести Процедуру Аннулирования Бонусов по следующим основаниям:</w:t>
      </w:r>
      <w:r w:rsidRPr="00D37D90">
        <w:rPr>
          <w:rFonts w:ascii="Times New Roman" w:hAnsi="Times New Roman" w:cs="Times New Roman"/>
          <w:sz w:val="24"/>
          <w:szCs w:val="24"/>
        </w:rPr>
        <w:br/>
      </w:r>
      <w:r w:rsidRPr="00D37D90">
        <w:rPr>
          <w:rFonts w:ascii="Times New Roman" w:hAnsi="Times New Roman" w:cs="Times New Roman"/>
          <w:sz w:val="24"/>
          <w:szCs w:val="24"/>
        </w:rPr>
        <w:br/>
        <w:t>5.6.1. по истечении 12 (двенадцати) месяцев с даты проведения последней Действительной операции по Карте аннулируется 100 (сто) процентов Бонусов, накопленных на Бонусном счете;</w:t>
      </w:r>
      <w:r w:rsidRPr="00D37D90">
        <w:rPr>
          <w:rFonts w:ascii="Times New Roman" w:hAnsi="Times New Roman" w:cs="Times New Roman"/>
          <w:sz w:val="24"/>
          <w:szCs w:val="24"/>
        </w:rPr>
        <w:br/>
      </w:r>
      <w:r w:rsidRPr="00D37D90">
        <w:rPr>
          <w:rFonts w:ascii="Times New Roman" w:hAnsi="Times New Roman" w:cs="Times New Roman"/>
          <w:sz w:val="24"/>
          <w:szCs w:val="24"/>
        </w:rPr>
        <w:br/>
        <w:t>5.6.2 Бонусы, начисленные на Бонусный счет Участника, должны быть использованы Участником в течение 36 (тридцати шести) месяцев с даты проведения Процедуры Начисления Бонусов.</w:t>
      </w:r>
      <w:proofErr w:type="gramEnd"/>
      <w:r w:rsidRPr="00D37D90">
        <w:rPr>
          <w:rFonts w:ascii="Times New Roman" w:hAnsi="Times New Roman" w:cs="Times New Roman"/>
          <w:sz w:val="24"/>
          <w:szCs w:val="24"/>
        </w:rPr>
        <w:t xml:space="preserve"> Указанный срок не прерывается и не приостанавливается в случае Проведения Процедуры Восстановления Бонусов. В случае если Бонусы не были использованы Участником в течение 36 (тридцати шести) месяцев и более с даты их начисления, Уполномоченная компания проводит Процедуру Аннулирования Бонусов. </w:t>
      </w:r>
      <w:proofErr w:type="gramStart"/>
      <w:r w:rsidRPr="00D37D90">
        <w:rPr>
          <w:rFonts w:ascii="Times New Roman" w:hAnsi="Times New Roman" w:cs="Times New Roman"/>
          <w:sz w:val="24"/>
          <w:szCs w:val="24"/>
        </w:rPr>
        <w:t xml:space="preserve">Процедура Аннулирования Бонусов в рамках настоящего пункта Правил проводится ежемесячно по истечении месяца, в котором истек срок использования Бонусов. </w:t>
      </w:r>
      <w:r w:rsidRPr="00D37D90">
        <w:rPr>
          <w:rFonts w:ascii="Times New Roman" w:hAnsi="Times New Roman" w:cs="Times New Roman"/>
          <w:sz w:val="24"/>
          <w:szCs w:val="24"/>
        </w:rPr>
        <w:br/>
      </w:r>
      <w:r w:rsidRPr="00D37D90">
        <w:rPr>
          <w:rFonts w:ascii="Times New Roman" w:hAnsi="Times New Roman" w:cs="Times New Roman"/>
          <w:sz w:val="24"/>
          <w:szCs w:val="24"/>
        </w:rPr>
        <w:br/>
        <w:t>5.6.3. в случае расторжения Участником, прекращения по другим основаниям Договора о Карте (если между Участником и Банком заключен один Договор о Карте) и Договоров о Карте (если между Участником и Банком заключены несколько Договоров о Карте) аннулируется 100% (сто процентов) Бонусов</w:t>
      </w:r>
      <w:proofErr w:type="gramEnd"/>
      <w:r w:rsidRPr="00D37D90">
        <w:rPr>
          <w:rFonts w:ascii="Times New Roman" w:hAnsi="Times New Roman" w:cs="Times New Roman"/>
          <w:sz w:val="24"/>
          <w:szCs w:val="24"/>
        </w:rPr>
        <w:t>, накопленных на Бонусном счете;</w:t>
      </w:r>
      <w:r w:rsidRPr="00D37D90">
        <w:rPr>
          <w:rFonts w:ascii="Times New Roman" w:hAnsi="Times New Roman" w:cs="Times New Roman"/>
          <w:sz w:val="24"/>
          <w:szCs w:val="24"/>
        </w:rPr>
        <w:br/>
      </w:r>
      <w:r w:rsidRPr="00D37D90">
        <w:rPr>
          <w:rFonts w:ascii="Times New Roman" w:hAnsi="Times New Roman" w:cs="Times New Roman"/>
          <w:sz w:val="24"/>
          <w:szCs w:val="24"/>
        </w:rPr>
        <w:br/>
      </w:r>
      <w:r w:rsidRPr="00D37D90">
        <w:rPr>
          <w:rFonts w:ascii="Times New Roman" w:hAnsi="Times New Roman" w:cs="Times New Roman"/>
          <w:sz w:val="24"/>
          <w:szCs w:val="24"/>
        </w:rPr>
        <w:lastRenderedPageBreak/>
        <w:t>5.6.4. в случае исключения Держателя Карты из числа Участников Программы;</w:t>
      </w:r>
      <w:r w:rsidRPr="00D37D90">
        <w:rPr>
          <w:rFonts w:ascii="Times New Roman" w:hAnsi="Times New Roman" w:cs="Times New Roman"/>
          <w:sz w:val="24"/>
          <w:szCs w:val="24"/>
        </w:rPr>
        <w:br/>
      </w:r>
      <w:r w:rsidRPr="00D37D90">
        <w:rPr>
          <w:rFonts w:ascii="Times New Roman" w:hAnsi="Times New Roman" w:cs="Times New Roman"/>
          <w:sz w:val="24"/>
          <w:szCs w:val="24"/>
        </w:rPr>
        <w:br/>
        <w:t>5.6.5. в случае возврата Товара, при приобретении которого на Бонусный счет Участника были начислены Бонусы, аннулируется сумма Бонусов, начисленная при приобретении Товара, который был возвращен;</w:t>
      </w:r>
      <w:r w:rsidRPr="00D37D90">
        <w:rPr>
          <w:rFonts w:ascii="Times New Roman" w:hAnsi="Times New Roman" w:cs="Times New Roman"/>
          <w:sz w:val="24"/>
          <w:szCs w:val="24"/>
        </w:rPr>
        <w:br/>
      </w:r>
      <w:r w:rsidRPr="00D37D90">
        <w:rPr>
          <w:rFonts w:ascii="Times New Roman" w:hAnsi="Times New Roman" w:cs="Times New Roman"/>
          <w:sz w:val="24"/>
          <w:szCs w:val="24"/>
        </w:rPr>
        <w:br/>
      </w:r>
      <w:proofErr w:type="gramStart"/>
      <w:r w:rsidRPr="00D37D90">
        <w:rPr>
          <w:rFonts w:ascii="Times New Roman" w:hAnsi="Times New Roman" w:cs="Times New Roman"/>
          <w:sz w:val="24"/>
          <w:szCs w:val="24"/>
        </w:rPr>
        <w:t>5.6.6. в случае ликвидации Партнера, имеющего перед Уполномоченной компанией дебиторскую задолженность, производится Аннулирование Бонусов в эквиваленте, равному количеству Бонусов, начисленных в рамках Акции, проводимой по инициативе данного Партнера;</w:t>
      </w:r>
      <w:r w:rsidRPr="00D37D90">
        <w:rPr>
          <w:rFonts w:ascii="Times New Roman" w:hAnsi="Times New Roman" w:cs="Times New Roman"/>
          <w:sz w:val="24"/>
          <w:szCs w:val="24"/>
        </w:rPr>
        <w:br/>
      </w:r>
      <w:r w:rsidRPr="00D37D90">
        <w:rPr>
          <w:rFonts w:ascii="Times New Roman" w:hAnsi="Times New Roman" w:cs="Times New Roman"/>
          <w:sz w:val="24"/>
          <w:szCs w:val="24"/>
        </w:rPr>
        <w:br/>
        <w:t>5.6.7. в случае признания банкротом Партнера, имеющего перед Уполномоченной компанией дебиторскую задолженность, производится Аннулирование Бонусов в эквиваленте, равному количеству Бонусов, начисленных в рамках Акции, проводимой по инициативе данного Партнера;</w:t>
      </w:r>
      <w:proofErr w:type="gramEnd"/>
      <w:r w:rsidRPr="00D37D90">
        <w:rPr>
          <w:rFonts w:ascii="Times New Roman" w:hAnsi="Times New Roman" w:cs="Times New Roman"/>
          <w:sz w:val="24"/>
          <w:szCs w:val="24"/>
        </w:rPr>
        <w:br/>
      </w:r>
      <w:r w:rsidRPr="00D37D90">
        <w:rPr>
          <w:rFonts w:ascii="Times New Roman" w:hAnsi="Times New Roman" w:cs="Times New Roman"/>
          <w:sz w:val="24"/>
          <w:szCs w:val="24"/>
        </w:rPr>
        <w:br/>
      </w:r>
      <w:proofErr w:type="gramStart"/>
      <w:r w:rsidRPr="00D37D90">
        <w:rPr>
          <w:rFonts w:ascii="Times New Roman" w:hAnsi="Times New Roman" w:cs="Times New Roman"/>
          <w:sz w:val="24"/>
          <w:szCs w:val="24"/>
        </w:rPr>
        <w:t>5.6.8. в случае невозможности выполнения Партнером обязательств, принятых им на себя в рамках Акции, проводимой по инициативе данного Партнера;</w:t>
      </w:r>
      <w:r w:rsidRPr="00D37D90">
        <w:rPr>
          <w:rFonts w:ascii="Times New Roman" w:hAnsi="Times New Roman" w:cs="Times New Roman"/>
          <w:sz w:val="24"/>
          <w:szCs w:val="24"/>
        </w:rPr>
        <w:br/>
      </w:r>
      <w:r w:rsidRPr="00D37D90">
        <w:rPr>
          <w:rFonts w:ascii="Times New Roman" w:hAnsi="Times New Roman" w:cs="Times New Roman"/>
          <w:sz w:val="24"/>
          <w:szCs w:val="24"/>
        </w:rPr>
        <w:br/>
        <w:t>5.6.9. в случае невыполнения Партнером обязательств, принятых им на себя в рамках Акции, проводимой по инициативе данного Партнера;</w:t>
      </w:r>
      <w:r w:rsidRPr="00D37D90">
        <w:rPr>
          <w:rFonts w:ascii="Times New Roman" w:hAnsi="Times New Roman" w:cs="Times New Roman"/>
          <w:sz w:val="24"/>
          <w:szCs w:val="24"/>
        </w:rPr>
        <w:br/>
      </w:r>
      <w:r w:rsidRPr="00D37D90">
        <w:rPr>
          <w:rFonts w:ascii="Times New Roman" w:hAnsi="Times New Roman" w:cs="Times New Roman"/>
          <w:sz w:val="24"/>
          <w:szCs w:val="24"/>
        </w:rPr>
        <w:br/>
        <w:t>5.6.10. в иных случаях, когда Партнер, инициировавший Начисление Бонусов в рамках Акции, не в состоянии нести расходы, связанные с проведением такой Акции;</w:t>
      </w:r>
      <w:proofErr w:type="gramEnd"/>
      <w:r w:rsidRPr="00D37D90">
        <w:rPr>
          <w:rFonts w:ascii="Times New Roman" w:hAnsi="Times New Roman" w:cs="Times New Roman"/>
          <w:sz w:val="24"/>
          <w:szCs w:val="24"/>
        </w:rPr>
        <w:br/>
      </w:r>
      <w:r w:rsidRPr="00D37D90">
        <w:rPr>
          <w:rFonts w:ascii="Times New Roman" w:hAnsi="Times New Roman" w:cs="Times New Roman"/>
          <w:sz w:val="24"/>
          <w:szCs w:val="24"/>
        </w:rPr>
        <w:br/>
        <w:t>5.6.11. в случае если Бонусы были начислены ошибочно, в том числе в результате технического сбоя и/или сбоя работы программного обеспечения;</w:t>
      </w:r>
      <w:r w:rsidRPr="00D37D90">
        <w:rPr>
          <w:rFonts w:ascii="Times New Roman" w:hAnsi="Times New Roman" w:cs="Times New Roman"/>
          <w:sz w:val="24"/>
          <w:szCs w:val="24"/>
        </w:rPr>
        <w:br/>
      </w:r>
      <w:r w:rsidRPr="00D37D90">
        <w:rPr>
          <w:rFonts w:ascii="Times New Roman" w:hAnsi="Times New Roman" w:cs="Times New Roman"/>
          <w:sz w:val="24"/>
          <w:szCs w:val="24"/>
        </w:rPr>
        <w:br/>
        <w:t>5.6.12. в случае если начисление Бонусов или получение Участником Поощрения явилось результатом Злоупотребления Правилами, результатом Злоупотребления Бонусной программой, и\или результатом Злоупотребления правилами Акций и\или Бонусными поощрениями, какими-либо Привилегиями, предоставляемыми Участникам в рамках Бонусной программы, недобросовестных действий Участника;</w:t>
      </w:r>
      <w:r w:rsidRPr="00D37D90">
        <w:rPr>
          <w:rFonts w:ascii="Times New Roman" w:hAnsi="Times New Roman" w:cs="Times New Roman"/>
          <w:sz w:val="24"/>
          <w:szCs w:val="24"/>
        </w:rPr>
        <w:br/>
      </w:r>
      <w:r w:rsidRPr="00D37D90">
        <w:rPr>
          <w:rFonts w:ascii="Times New Roman" w:hAnsi="Times New Roman" w:cs="Times New Roman"/>
          <w:sz w:val="24"/>
          <w:szCs w:val="24"/>
        </w:rPr>
        <w:br/>
        <w:t>5.6.13. по решению Участника накопленные на его Бонусном счете Бонусы в количестве, определяемом Участником, могут быть аннулированы в пользу Благотворительности, а также по основаниям и в порядке, которые предусмотрены правилами специальных Акций, проводимых по инициативе Банка и/или Уполномоченной компании;</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5.6.14. по решению Участника Бонусы, накопленные на его Бонусном счете, в количестве, определяемом Участником, могут быть аннулированы в случае, когда такое основание является условием участия в специальных Акциях, проводимых по инициативе Уполномоченной компании и/или Партнеров Программы, на </w:t>
      </w:r>
      <w:proofErr w:type="gramStart"/>
      <w:r w:rsidRPr="00D37D90">
        <w:rPr>
          <w:rFonts w:ascii="Times New Roman" w:hAnsi="Times New Roman" w:cs="Times New Roman"/>
          <w:sz w:val="24"/>
          <w:szCs w:val="24"/>
        </w:rPr>
        <w:t>базе Программы</w:t>
      </w:r>
      <w:proofErr w:type="gramEnd"/>
      <w:r w:rsidRPr="00D37D90">
        <w:rPr>
          <w:rFonts w:ascii="Times New Roman" w:hAnsi="Times New Roman" w:cs="Times New Roman"/>
          <w:sz w:val="24"/>
          <w:szCs w:val="24"/>
        </w:rPr>
        <w:t>.</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5.7. </w:t>
      </w:r>
      <w:proofErr w:type="gramStart"/>
      <w:r w:rsidRPr="00D37D90">
        <w:rPr>
          <w:rFonts w:ascii="Times New Roman" w:hAnsi="Times New Roman" w:cs="Times New Roman"/>
          <w:sz w:val="24"/>
          <w:szCs w:val="24"/>
        </w:rPr>
        <w:t>Аннулирование Бонусов, списываемых по основаниям, перечисленным в пунктах 5.6.6. – 5.6.10., производится в следующем порядке:</w:t>
      </w:r>
      <w:r w:rsidRPr="00D37D90">
        <w:rPr>
          <w:rFonts w:ascii="Times New Roman" w:hAnsi="Times New Roman" w:cs="Times New Roman"/>
          <w:sz w:val="24"/>
          <w:szCs w:val="24"/>
        </w:rPr>
        <w:br/>
      </w:r>
      <w:r w:rsidRPr="00D37D90">
        <w:rPr>
          <w:rFonts w:ascii="Times New Roman" w:hAnsi="Times New Roman" w:cs="Times New Roman"/>
          <w:sz w:val="24"/>
          <w:szCs w:val="24"/>
        </w:rPr>
        <w:br/>
        <w:t>5.7.1 в первую очередь производится Аннулирование Бонусов с Бонусных счетов Участников, которые в Расчетном периоде, в который Партнер не выполнил свои обязательства, предусмотренные Договором между Уполномоченной компанией и Партнером, совершили Бонусные операции, сопровождающиеся начислением Бонусов в рамках Акции, инициированной Партнером;</w:t>
      </w:r>
      <w:proofErr w:type="gramEnd"/>
      <w:r w:rsidRPr="00D37D90">
        <w:rPr>
          <w:rFonts w:ascii="Times New Roman" w:hAnsi="Times New Roman" w:cs="Times New Roman"/>
          <w:sz w:val="24"/>
          <w:szCs w:val="24"/>
        </w:rPr>
        <w:br/>
      </w:r>
      <w:r w:rsidRPr="00D37D90">
        <w:rPr>
          <w:rFonts w:ascii="Times New Roman" w:hAnsi="Times New Roman" w:cs="Times New Roman"/>
          <w:sz w:val="24"/>
          <w:szCs w:val="24"/>
        </w:rPr>
        <w:lastRenderedPageBreak/>
        <w:br/>
        <w:t xml:space="preserve">5.7.2 во вторую очередь производится Аннулирование Бонусов с Бонусных счетов Участников, по которым с момента последнего Начисления или Списания Бонусов прошло более 6 (шести) месяцев. При этом общее число Бонусов, подлежащих Аннулированию с Бонусных счетов данной очереди, определяется как общее количество Бонусов, планируемое к Аннулированию, за вычетом Бонусов, Аннулированных в первую очередь. Если остаток Бонусов на таких Бонусных счетах меньше оставшейся суммы Бонусов, планируемых к Аннулированию, то аннулируется сумма Бонусов, равная остатку на Бонусном счете. </w:t>
      </w:r>
      <w:proofErr w:type="gramStart"/>
      <w:r w:rsidRPr="00D37D90">
        <w:rPr>
          <w:rFonts w:ascii="Times New Roman" w:hAnsi="Times New Roman" w:cs="Times New Roman"/>
          <w:sz w:val="24"/>
          <w:szCs w:val="24"/>
        </w:rPr>
        <w:t>Если остаток Бонусов на таких Бонусных счетах больше оставшейся суммы Бонусов, планируемых к Аннулированию, то с каждого Бонусного счета аннулируется количество Бонусов пропорционально текущим остаткам на Бонусных счетах;</w:t>
      </w:r>
      <w:r w:rsidRPr="00D37D90">
        <w:rPr>
          <w:rFonts w:ascii="Times New Roman" w:hAnsi="Times New Roman" w:cs="Times New Roman"/>
          <w:sz w:val="24"/>
          <w:szCs w:val="24"/>
        </w:rPr>
        <w:br/>
      </w:r>
      <w:r w:rsidRPr="00D37D90">
        <w:rPr>
          <w:rFonts w:ascii="Times New Roman" w:hAnsi="Times New Roman" w:cs="Times New Roman"/>
          <w:sz w:val="24"/>
          <w:szCs w:val="24"/>
        </w:rPr>
        <w:br/>
        <w:t>5.7.3 в третью очередь производится Аннулирование Бонусов с Бонусных счетов, первое начисление Бонусов на которые было произведено по инициативе Партнера в рамках Акции.</w:t>
      </w:r>
      <w:proofErr w:type="gramEnd"/>
      <w:r w:rsidRPr="00D37D90">
        <w:rPr>
          <w:rFonts w:ascii="Times New Roman" w:hAnsi="Times New Roman" w:cs="Times New Roman"/>
          <w:sz w:val="24"/>
          <w:szCs w:val="24"/>
        </w:rPr>
        <w:t xml:space="preserve"> При этом общее количество Бонусов, подлежащих Аннулированию с Бонусных счетов данной очереди, определяется как общее количество Бонусов, планируемое к Аннулированию, за вычетом Бонусов, Аннулированных в первую и вторую очередь. Если остаток Бонусов на таких Бонусных счетах меньше оставшейся суммы Бонусов, планируемых к Аннулированию, то</w:t>
      </w:r>
      <w:proofErr w:type="gramStart"/>
      <w:r w:rsidRPr="00D37D90">
        <w:rPr>
          <w:rFonts w:ascii="Times New Roman" w:hAnsi="Times New Roman" w:cs="Times New Roman"/>
          <w:sz w:val="24"/>
          <w:szCs w:val="24"/>
        </w:rPr>
        <w:t xml:space="preserve"> А</w:t>
      </w:r>
      <w:proofErr w:type="gramEnd"/>
      <w:r w:rsidRPr="00D37D90">
        <w:rPr>
          <w:rFonts w:ascii="Times New Roman" w:hAnsi="Times New Roman" w:cs="Times New Roman"/>
          <w:sz w:val="24"/>
          <w:szCs w:val="24"/>
        </w:rPr>
        <w:t>ннулируется сумма Бонусов, равная остатку на Бонусном счете. Если остаток Бонусов на таких Бонусных счетах больше оставшейся суммы Бонусов, планируемых в Аннулированию, то с каждого Бонусного счета</w:t>
      </w:r>
      <w:proofErr w:type="gramStart"/>
      <w:r w:rsidRPr="00D37D90">
        <w:rPr>
          <w:rFonts w:ascii="Times New Roman" w:hAnsi="Times New Roman" w:cs="Times New Roman"/>
          <w:sz w:val="24"/>
          <w:szCs w:val="24"/>
        </w:rPr>
        <w:t xml:space="preserve"> А</w:t>
      </w:r>
      <w:proofErr w:type="gramEnd"/>
      <w:r w:rsidRPr="00D37D90">
        <w:rPr>
          <w:rFonts w:ascii="Times New Roman" w:hAnsi="Times New Roman" w:cs="Times New Roman"/>
          <w:sz w:val="24"/>
          <w:szCs w:val="24"/>
        </w:rPr>
        <w:t>ннулируется количество Бонусов пропорционально текущим остаткам на Бонусных счетах;</w:t>
      </w:r>
      <w:r w:rsidRPr="00D37D90">
        <w:rPr>
          <w:rFonts w:ascii="Times New Roman" w:hAnsi="Times New Roman" w:cs="Times New Roman"/>
          <w:sz w:val="24"/>
          <w:szCs w:val="24"/>
        </w:rPr>
        <w:br/>
      </w:r>
      <w:r w:rsidRPr="00D37D90">
        <w:rPr>
          <w:rFonts w:ascii="Times New Roman" w:hAnsi="Times New Roman" w:cs="Times New Roman"/>
          <w:sz w:val="24"/>
          <w:szCs w:val="24"/>
        </w:rPr>
        <w:br/>
        <w:t>5.7.4 в четвертую очередь производится Аннулирование Бонусов на иных Бонусных счетах. При этом общее количество Бонусов, подлежащих Аннулированию с Бонусных счетов данной очереди, определяется как общее количество Бонусов, планируемое к Аннулированию, за вычетом Бонусов, Аннулированных в первую, вторую и третью очередь. Если остаток Бонусов на таких Бонусных счетах меньше оставшейся суммы Бонусов, планируемых к Аннулированию, то</w:t>
      </w:r>
      <w:proofErr w:type="gramStart"/>
      <w:r w:rsidRPr="00D37D90">
        <w:rPr>
          <w:rFonts w:ascii="Times New Roman" w:hAnsi="Times New Roman" w:cs="Times New Roman"/>
          <w:sz w:val="24"/>
          <w:szCs w:val="24"/>
        </w:rPr>
        <w:t xml:space="preserve"> А</w:t>
      </w:r>
      <w:proofErr w:type="gramEnd"/>
      <w:r w:rsidRPr="00D37D90">
        <w:rPr>
          <w:rFonts w:ascii="Times New Roman" w:hAnsi="Times New Roman" w:cs="Times New Roman"/>
          <w:sz w:val="24"/>
          <w:szCs w:val="24"/>
        </w:rPr>
        <w:t>ннулируется сумма Бонусов, равная остатку на Бонусном счете. Если остаток Бонусов на Бонусном счете больше оставшейся суммы Бонусов, планируемых к Аннулированию, то с каждого Бонусного счета аннулируется количество Бонусов пропорционально текущим остаткам на Бонусных счетах.</w:t>
      </w:r>
      <w:r w:rsidRPr="00D37D90">
        <w:rPr>
          <w:rFonts w:ascii="Times New Roman" w:hAnsi="Times New Roman" w:cs="Times New Roman"/>
          <w:sz w:val="24"/>
          <w:szCs w:val="24"/>
        </w:rPr>
        <w:br/>
      </w:r>
      <w:r w:rsidRPr="00D37D90">
        <w:rPr>
          <w:rFonts w:ascii="Times New Roman" w:hAnsi="Times New Roman" w:cs="Times New Roman"/>
          <w:sz w:val="24"/>
          <w:szCs w:val="24"/>
        </w:rPr>
        <w:br/>
        <w:t>5.8. Округление Бонусов, подлежащих Аннулированию с каждого Бонусного счета, производится в большую сторону до целого Бонуса.</w:t>
      </w:r>
      <w:r w:rsidRPr="00D37D90">
        <w:rPr>
          <w:rFonts w:ascii="Times New Roman" w:hAnsi="Times New Roman" w:cs="Times New Roman"/>
          <w:sz w:val="24"/>
          <w:szCs w:val="24"/>
        </w:rPr>
        <w:br/>
      </w:r>
      <w:r w:rsidRPr="00D37D90">
        <w:rPr>
          <w:rFonts w:ascii="Times New Roman" w:hAnsi="Times New Roman" w:cs="Times New Roman"/>
          <w:sz w:val="24"/>
          <w:szCs w:val="24"/>
        </w:rPr>
        <w:br/>
        <w:t>5.9. Сумма Бонусов, которая</w:t>
      </w:r>
      <w:proofErr w:type="gramStart"/>
      <w:r w:rsidRPr="00D37D90">
        <w:rPr>
          <w:rFonts w:ascii="Times New Roman" w:hAnsi="Times New Roman" w:cs="Times New Roman"/>
          <w:sz w:val="24"/>
          <w:szCs w:val="24"/>
        </w:rPr>
        <w:t xml:space="preserve"> А</w:t>
      </w:r>
      <w:proofErr w:type="gramEnd"/>
      <w:r w:rsidRPr="00D37D90">
        <w:rPr>
          <w:rFonts w:ascii="Times New Roman" w:hAnsi="Times New Roman" w:cs="Times New Roman"/>
          <w:sz w:val="24"/>
          <w:szCs w:val="24"/>
        </w:rPr>
        <w:t xml:space="preserve">ннулируется Уполномоченной компанией по основаниям, перечисленным в пунктах 5.6.6. – 5.6.10., равна величине фонда Акции, проводимой по инициативе Партнера, который не выполнил свои обязательства по оплате услуг по договору об участии в Программе или прекращает свое участие в Программе по основаниям, перечисленным в договоре между Уполномоченной компанией и Партнером, на конец расчетного периода, в котором было принято решение о прекращении участия Партнера в Программе. </w:t>
      </w:r>
    </w:p>
    <w:p w:rsidR="00D37D90" w:rsidRPr="00D37D90" w:rsidRDefault="00D37D90" w:rsidP="00D37D90">
      <w:pPr>
        <w:pStyle w:val="2"/>
        <w:spacing w:before="0" w:line="240" w:lineRule="auto"/>
        <w:ind w:firstLine="709"/>
        <w:jc w:val="both"/>
        <w:rPr>
          <w:rFonts w:ascii="Times New Roman" w:hAnsi="Times New Roman" w:cs="Times New Roman"/>
          <w:b w:val="0"/>
          <w:bCs w:val="0"/>
          <w:sz w:val="24"/>
          <w:szCs w:val="24"/>
        </w:rPr>
      </w:pPr>
      <w:r w:rsidRPr="00D37D90">
        <w:rPr>
          <w:rFonts w:ascii="Times New Roman" w:hAnsi="Times New Roman" w:cs="Times New Roman"/>
          <w:b w:val="0"/>
          <w:bCs w:val="0"/>
          <w:sz w:val="24"/>
          <w:szCs w:val="24"/>
        </w:rPr>
        <w:t xml:space="preserve">6. Расчетный, Льготный периоды и </w:t>
      </w:r>
      <w:proofErr w:type="spellStart"/>
      <w:r w:rsidRPr="00D37D90">
        <w:rPr>
          <w:rFonts w:ascii="Times New Roman" w:hAnsi="Times New Roman" w:cs="Times New Roman"/>
          <w:b w:val="0"/>
          <w:bCs w:val="0"/>
          <w:sz w:val="24"/>
          <w:szCs w:val="24"/>
        </w:rPr>
        <w:t>Постпериод</w:t>
      </w:r>
      <w:proofErr w:type="spellEnd"/>
      <w:r w:rsidRPr="00D37D90">
        <w:rPr>
          <w:rFonts w:ascii="Times New Roman" w:hAnsi="Times New Roman" w:cs="Times New Roman"/>
          <w:b w:val="0"/>
          <w:bCs w:val="0"/>
          <w:sz w:val="24"/>
          <w:szCs w:val="24"/>
        </w:rPr>
        <w:t xml:space="preserve">.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6.1. Льготный период:</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6.1.1. Срок действия льготного периода начинается </w:t>
      </w:r>
      <w:proofErr w:type="gramStart"/>
      <w:r w:rsidRPr="00D37D90">
        <w:rPr>
          <w:rFonts w:ascii="Times New Roman" w:hAnsi="Times New Roman" w:cs="Times New Roman"/>
          <w:sz w:val="24"/>
          <w:szCs w:val="24"/>
        </w:rPr>
        <w:t>с даты присоединения</w:t>
      </w:r>
      <w:proofErr w:type="gramEnd"/>
      <w:r w:rsidRPr="00D37D90">
        <w:rPr>
          <w:rFonts w:ascii="Times New Roman" w:hAnsi="Times New Roman" w:cs="Times New Roman"/>
          <w:sz w:val="24"/>
          <w:szCs w:val="24"/>
        </w:rPr>
        <w:t xml:space="preserve"> Участника к Программе и длится до первого числа следующего календарного месяца. </w:t>
      </w:r>
      <w:r w:rsidRPr="00D37D90">
        <w:rPr>
          <w:rFonts w:ascii="Times New Roman" w:hAnsi="Times New Roman" w:cs="Times New Roman"/>
          <w:sz w:val="24"/>
          <w:szCs w:val="24"/>
        </w:rPr>
        <w:br/>
      </w:r>
      <w:r w:rsidRPr="00D37D90">
        <w:rPr>
          <w:rFonts w:ascii="Times New Roman" w:hAnsi="Times New Roman" w:cs="Times New Roman"/>
          <w:sz w:val="24"/>
          <w:szCs w:val="24"/>
        </w:rPr>
        <w:br/>
        <w:t>6.1.2. На Льготный период Участнику присваивается Уровень «БОЛЬШОЕ СПАСИБО» и в течение этого периода, Участник пользуется Привилегиями, предоставленными Участнику на Уровне «БОЛЬШОЕ СПАСИБО». См. Рис.1 Рис. 1</w:t>
      </w:r>
      <w:r w:rsidRPr="00D37D90">
        <w:rPr>
          <w:rFonts w:ascii="Times New Roman" w:hAnsi="Times New Roman" w:cs="Times New Roman"/>
          <w:sz w:val="24"/>
          <w:szCs w:val="24"/>
        </w:rPr>
        <w:br/>
      </w:r>
      <w:r w:rsidRPr="00D37D90">
        <w:rPr>
          <w:rFonts w:ascii="Times New Roman" w:hAnsi="Times New Roman" w:cs="Times New Roman"/>
          <w:noProof/>
          <w:sz w:val="24"/>
          <w:szCs w:val="24"/>
          <w:lang w:eastAsia="ru-RU"/>
        </w:rPr>
        <w:lastRenderedPageBreak/>
        <mc:AlternateContent>
          <mc:Choice Requires="wps">
            <w:drawing>
              <wp:inline distT="0" distB="0" distL="0" distR="0" wp14:anchorId="15549DC8" wp14:editId="6A35C8E9">
                <wp:extent cx="304800" cy="304800"/>
                <wp:effectExtent l="0" t="0" r="0" b="0"/>
                <wp:docPr id="14" name="Прямоугольник 14" descr="https://spasibosberbank.ru/media/pravila_20190601_img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https://spasibosberbank.ru/media/pravila_20190601_img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zJXCyCQMAAA0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6.1.3. Льготный период не применяется к </w:t>
      </w:r>
      <w:proofErr w:type="gramStart"/>
      <w:r w:rsidRPr="00D37D90">
        <w:rPr>
          <w:rFonts w:ascii="Times New Roman" w:hAnsi="Times New Roman" w:cs="Times New Roman"/>
          <w:sz w:val="24"/>
          <w:szCs w:val="24"/>
        </w:rPr>
        <w:t>Участникам</w:t>
      </w:r>
      <w:proofErr w:type="gramEnd"/>
      <w:r w:rsidRPr="00D37D90">
        <w:rPr>
          <w:rFonts w:ascii="Times New Roman" w:hAnsi="Times New Roman" w:cs="Times New Roman"/>
          <w:sz w:val="24"/>
          <w:szCs w:val="24"/>
        </w:rPr>
        <w:t xml:space="preserve"> если дата присоединения Участника к Программе – 1 (первое) число месяца. </w:t>
      </w:r>
      <w:r w:rsidRPr="00D37D90">
        <w:rPr>
          <w:rFonts w:ascii="Times New Roman" w:hAnsi="Times New Roman" w:cs="Times New Roman"/>
          <w:sz w:val="24"/>
          <w:szCs w:val="24"/>
        </w:rPr>
        <w:br/>
      </w:r>
      <w:r w:rsidRPr="00D37D90">
        <w:rPr>
          <w:rFonts w:ascii="Times New Roman" w:hAnsi="Times New Roman" w:cs="Times New Roman"/>
          <w:sz w:val="24"/>
          <w:szCs w:val="24"/>
        </w:rPr>
        <w:br/>
        <w:t>6.2. Расчетный период:</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6.2.1. Продолжительность Расчетного периода составляет 3 (три) календарных месяца Сезона (См. Рис. 2) , если иное не оговорено настоящими Правилами. </w:t>
      </w:r>
      <w:r w:rsidRPr="00D37D90">
        <w:rPr>
          <w:rFonts w:ascii="Times New Roman" w:hAnsi="Times New Roman" w:cs="Times New Roman"/>
          <w:sz w:val="24"/>
          <w:szCs w:val="24"/>
        </w:rPr>
        <w:br/>
      </w:r>
      <w:r w:rsidRPr="00D37D90">
        <w:rPr>
          <w:rFonts w:ascii="Times New Roman" w:hAnsi="Times New Roman" w:cs="Times New Roman"/>
          <w:sz w:val="24"/>
          <w:szCs w:val="24"/>
        </w:rPr>
        <w:br/>
        <w:t>Рис. 2</w:t>
      </w:r>
      <w:r w:rsidRPr="00D37D90">
        <w:rPr>
          <w:rFonts w:ascii="Times New Roman" w:hAnsi="Times New Roman" w:cs="Times New Roman"/>
          <w:sz w:val="24"/>
          <w:szCs w:val="24"/>
        </w:rPr>
        <w:br/>
      </w:r>
      <w:r w:rsidRPr="00D37D90">
        <w:rPr>
          <w:rFonts w:ascii="Times New Roman" w:hAnsi="Times New Roman" w:cs="Times New Roman"/>
          <w:noProof/>
          <w:sz w:val="24"/>
          <w:szCs w:val="24"/>
          <w:lang w:eastAsia="ru-RU"/>
        </w:rPr>
        <mc:AlternateContent>
          <mc:Choice Requires="wps">
            <w:drawing>
              <wp:inline distT="0" distB="0" distL="0" distR="0" wp14:anchorId="2C6988E2" wp14:editId="67B511B4">
                <wp:extent cx="304800" cy="304800"/>
                <wp:effectExtent l="0" t="0" r="0" b="0"/>
                <wp:docPr id="13" name="Прямоугольник 13" descr="https://spasibosberbank.ru/media/pravila_20190601_img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https://spasibosberbank.ru/media/pravila_20190601_img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GzNI+QoDAAANBgAADgAAAAAAAAAAAAAAAAAuAgAAZHJzL2Uyb0RvYy54bWxQ&#10;SwECLQAUAAYACAAAACEATKDpLNgAAAADAQAADwAAAAAAAAAAAAAAAABkBQAAZHJzL2Rvd25yZXYu&#10;eG1sUEsFBgAAAAAEAAQA8wAAAGkGAAAAAA==&#10;" filled="f" stroked="f">
                <o:lock v:ext="edit" aspectratio="t"/>
                <w10:anchorlock/>
              </v:rect>
            </w:pict>
          </mc:Fallback>
        </mc:AlternateConten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6.2.2. Для Участников, присоединившихся к Программе в середине Сезона, продолжительность Расчетного периода может составлять 1 (один) или 2 (два) календарных месяца Сезона в зависимости от даты присоединения Участника к Программе и применения Льготного периода. См. Рис.3. </w:t>
      </w:r>
      <w:r w:rsidRPr="00D37D90">
        <w:rPr>
          <w:rFonts w:ascii="Times New Roman" w:hAnsi="Times New Roman" w:cs="Times New Roman"/>
          <w:sz w:val="24"/>
          <w:szCs w:val="24"/>
        </w:rPr>
        <w:br/>
      </w:r>
      <w:r w:rsidRPr="00D37D90">
        <w:rPr>
          <w:rFonts w:ascii="Times New Roman" w:hAnsi="Times New Roman" w:cs="Times New Roman"/>
          <w:sz w:val="24"/>
          <w:szCs w:val="24"/>
        </w:rPr>
        <w:br/>
        <w:t>Рис. 3</w:t>
      </w:r>
      <w:r w:rsidRPr="00D37D90">
        <w:rPr>
          <w:rFonts w:ascii="Times New Roman" w:hAnsi="Times New Roman" w:cs="Times New Roman"/>
          <w:sz w:val="24"/>
          <w:szCs w:val="24"/>
        </w:rPr>
        <w:br/>
      </w:r>
      <w:r w:rsidRPr="00D37D90">
        <w:rPr>
          <w:rFonts w:ascii="Times New Roman" w:hAnsi="Times New Roman" w:cs="Times New Roman"/>
          <w:noProof/>
          <w:sz w:val="24"/>
          <w:szCs w:val="24"/>
          <w:lang w:eastAsia="ru-RU"/>
        </w:rPr>
        <mc:AlternateContent>
          <mc:Choice Requires="wps">
            <w:drawing>
              <wp:inline distT="0" distB="0" distL="0" distR="0" wp14:anchorId="28750ACC" wp14:editId="2D2BF6DF">
                <wp:extent cx="304800" cy="304800"/>
                <wp:effectExtent l="0" t="0" r="0" b="0"/>
                <wp:docPr id="12" name="Прямоугольник 12" descr="https://spasibosberbank.ru/media/pravila_20190601_img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https://spasibosberbank.ru/media/pravila_20190601_img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py/gUwoDAAANBgAADgAAAAAAAAAAAAAAAAAuAgAAZHJzL2Uyb0RvYy54bWxQ&#10;SwECLQAUAAYACAAAACEATKDpLNgAAAADAQAADwAAAAAAAAAAAAAAAABkBQAAZHJzL2Rvd25yZXYu&#10;eG1sUEsFBgAAAAAEAAQA8wAAAGkGAAAAAA==&#10;" filled="f" stroked="f">
                <o:lock v:ext="edit" aspectratio="t"/>
                <w10:anchorlock/>
              </v:rect>
            </w:pict>
          </mc:Fallback>
        </mc:AlternateConten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6.2.3. Начало Расчетного периода – первое число первого календарного месяца, попадающего в Сезон. </w:t>
      </w:r>
      <w:proofErr w:type="gramStart"/>
      <w:r w:rsidRPr="00D37D90">
        <w:rPr>
          <w:rFonts w:ascii="Times New Roman" w:hAnsi="Times New Roman" w:cs="Times New Roman"/>
          <w:sz w:val="24"/>
          <w:szCs w:val="24"/>
        </w:rPr>
        <w:t xml:space="preserve">Так, для Сезона «Зима» начало расчетного периода наступает первого декабря, для Сезона «Весна» - первого марта; для Сезона «Лето» - первого июня; для Сезона «Осень» - первого сентября, а для участников, присоединившихся к Программе в середине Сезона – это первое число месяца, следующего за Льготным периодом. </w:t>
      </w:r>
      <w:r w:rsidRPr="00D37D90">
        <w:rPr>
          <w:rFonts w:ascii="Times New Roman" w:hAnsi="Times New Roman" w:cs="Times New Roman"/>
          <w:sz w:val="24"/>
          <w:szCs w:val="24"/>
        </w:rPr>
        <w:br/>
      </w:r>
      <w:r w:rsidRPr="00D37D90">
        <w:rPr>
          <w:rFonts w:ascii="Times New Roman" w:hAnsi="Times New Roman" w:cs="Times New Roman"/>
          <w:sz w:val="24"/>
          <w:szCs w:val="24"/>
        </w:rPr>
        <w:br/>
        <w:t>6.2.4.</w:t>
      </w:r>
      <w:proofErr w:type="gramEnd"/>
      <w:r w:rsidRPr="00D37D90">
        <w:rPr>
          <w:rFonts w:ascii="Times New Roman" w:hAnsi="Times New Roman" w:cs="Times New Roman"/>
          <w:sz w:val="24"/>
          <w:szCs w:val="24"/>
        </w:rPr>
        <w:t xml:space="preserve"> Завершение Расчетного периода – последнее число последнего календарного месяца Сезона.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6.2.5. В течение Расчетного периода Участник вправе пользоваться Привилегиями, полученными по результатам действий Участника в предыдущем Расчетном периоде.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6.2.6. На первый Расчетный период после присоединения к Программе Участнику присваивается Уровень «БОЛЬШОЕ СПАСИБО».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6.3. </w:t>
      </w:r>
      <w:proofErr w:type="spellStart"/>
      <w:r w:rsidRPr="00D37D90">
        <w:rPr>
          <w:rFonts w:ascii="Times New Roman" w:hAnsi="Times New Roman" w:cs="Times New Roman"/>
          <w:sz w:val="24"/>
          <w:szCs w:val="24"/>
        </w:rPr>
        <w:t>Постпериод</w:t>
      </w:r>
      <w:proofErr w:type="spellEnd"/>
      <w:r w:rsidRPr="00D37D90">
        <w:rPr>
          <w:rFonts w:ascii="Times New Roman" w:hAnsi="Times New Roman" w:cs="Times New Roman"/>
          <w:sz w:val="24"/>
          <w:szCs w:val="24"/>
        </w:rPr>
        <w:t>:</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6.3.1. Срок действия </w:t>
      </w:r>
      <w:proofErr w:type="spellStart"/>
      <w:r w:rsidRPr="00D37D90">
        <w:rPr>
          <w:rFonts w:ascii="Times New Roman" w:hAnsi="Times New Roman" w:cs="Times New Roman"/>
          <w:sz w:val="24"/>
          <w:szCs w:val="24"/>
        </w:rPr>
        <w:t>Постпериода</w:t>
      </w:r>
      <w:proofErr w:type="spellEnd"/>
      <w:r w:rsidRPr="00D37D90">
        <w:rPr>
          <w:rFonts w:ascii="Times New Roman" w:hAnsi="Times New Roman" w:cs="Times New Roman"/>
          <w:sz w:val="24"/>
          <w:szCs w:val="24"/>
        </w:rPr>
        <w:t xml:space="preserve"> попадает в Расчетный период и определен датами с первого числа первого месяца Сезона по 9 (девятое) число такого месяца (включительно). Рис. 4</w:t>
      </w:r>
      <w:r w:rsidRPr="00D37D90">
        <w:rPr>
          <w:rFonts w:ascii="Times New Roman" w:hAnsi="Times New Roman" w:cs="Times New Roman"/>
          <w:sz w:val="24"/>
          <w:szCs w:val="24"/>
        </w:rPr>
        <w:br/>
      </w:r>
      <w:r w:rsidRPr="00D37D90">
        <w:rPr>
          <w:rFonts w:ascii="Times New Roman" w:hAnsi="Times New Roman" w:cs="Times New Roman"/>
          <w:sz w:val="24"/>
          <w:szCs w:val="24"/>
        </w:rPr>
        <w:br/>
        <w:t>Рис. 4</w:t>
      </w:r>
      <w:r w:rsidRPr="00D37D90">
        <w:rPr>
          <w:rFonts w:ascii="Times New Roman" w:hAnsi="Times New Roman" w:cs="Times New Roman"/>
          <w:sz w:val="24"/>
          <w:szCs w:val="24"/>
        </w:rPr>
        <w:br/>
      </w:r>
      <w:r w:rsidRPr="00D37D90">
        <w:rPr>
          <w:rFonts w:ascii="Times New Roman" w:hAnsi="Times New Roman" w:cs="Times New Roman"/>
          <w:noProof/>
          <w:sz w:val="24"/>
          <w:szCs w:val="24"/>
          <w:lang w:eastAsia="ru-RU"/>
        </w:rPr>
        <mc:AlternateContent>
          <mc:Choice Requires="wps">
            <w:drawing>
              <wp:inline distT="0" distB="0" distL="0" distR="0" wp14:anchorId="0AAA9CC9" wp14:editId="4E4D8158">
                <wp:extent cx="304800" cy="304800"/>
                <wp:effectExtent l="0" t="0" r="0" b="0"/>
                <wp:docPr id="7" name="Прямоугольник 7" descr="https://spasibosberbank.ru/media/pravila_20190601_img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s://spasibosberbank.ru/media/pravila_20190601_img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piqJLCQMAAAs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6.3.2. Для участников, присоединившихся к программе после 01.06.2019 г. </w:t>
      </w:r>
      <w:proofErr w:type="spellStart"/>
      <w:r w:rsidRPr="00D37D90">
        <w:rPr>
          <w:rFonts w:ascii="Times New Roman" w:hAnsi="Times New Roman" w:cs="Times New Roman"/>
          <w:sz w:val="24"/>
          <w:szCs w:val="24"/>
        </w:rPr>
        <w:t>Постпериод</w:t>
      </w:r>
      <w:proofErr w:type="spellEnd"/>
      <w:r w:rsidRPr="00D37D90">
        <w:rPr>
          <w:rFonts w:ascii="Times New Roman" w:hAnsi="Times New Roman" w:cs="Times New Roman"/>
          <w:sz w:val="24"/>
          <w:szCs w:val="24"/>
        </w:rPr>
        <w:t xml:space="preserve"> применяется, начиная со второго Расчетного периода.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6.3.3. В течение </w:t>
      </w:r>
      <w:proofErr w:type="spellStart"/>
      <w:r w:rsidRPr="00D37D90">
        <w:rPr>
          <w:rFonts w:ascii="Times New Roman" w:hAnsi="Times New Roman" w:cs="Times New Roman"/>
          <w:sz w:val="24"/>
          <w:szCs w:val="24"/>
        </w:rPr>
        <w:t>Постпериода</w:t>
      </w:r>
      <w:proofErr w:type="spellEnd"/>
      <w:r w:rsidRPr="00D37D90">
        <w:rPr>
          <w:rFonts w:ascii="Times New Roman" w:hAnsi="Times New Roman" w:cs="Times New Roman"/>
          <w:sz w:val="24"/>
          <w:szCs w:val="24"/>
        </w:rPr>
        <w:t xml:space="preserve"> Участник сохраняет возможность пользоваться Привилегиями, которые были доступны Участнику на Уровне привилегий в предыдущем Расчетном периоде, </w:t>
      </w:r>
      <w:r w:rsidRPr="00D37D90">
        <w:rPr>
          <w:rFonts w:ascii="Times New Roman" w:hAnsi="Times New Roman" w:cs="Times New Roman"/>
          <w:sz w:val="24"/>
          <w:szCs w:val="24"/>
        </w:rPr>
        <w:lastRenderedPageBreak/>
        <w:t xml:space="preserve">за исключением ограничений, установленных в п. 6.3.5. Бонусной Программы.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6.3.4. В </w:t>
      </w:r>
      <w:proofErr w:type="spellStart"/>
      <w:r w:rsidRPr="00D37D90">
        <w:rPr>
          <w:rFonts w:ascii="Times New Roman" w:hAnsi="Times New Roman" w:cs="Times New Roman"/>
          <w:sz w:val="24"/>
          <w:szCs w:val="24"/>
        </w:rPr>
        <w:t>Постпериод</w:t>
      </w:r>
      <w:proofErr w:type="spellEnd"/>
      <w:r w:rsidRPr="00D37D90">
        <w:rPr>
          <w:rFonts w:ascii="Times New Roman" w:hAnsi="Times New Roman" w:cs="Times New Roman"/>
          <w:sz w:val="24"/>
          <w:szCs w:val="24"/>
        </w:rPr>
        <w:t xml:space="preserve"> Уполномоченная компания анализирует активность Участника в Программе за прошедший Расчетный период и определяет его Уровень привилегий в текущем Расчетном периоде. Начиная с 10 (десятого) числа первого месяца текущего Расчетного периода Участник получает Уровень привилегий по итогам действий Участника в предыдущем Расчетном периоде.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6.3.5. В течение </w:t>
      </w:r>
      <w:proofErr w:type="spellStart"/>
      <w:r w:rsidRPr="00D37D90">
        <w:rPr>
          <w:rFonts w:ascii="Times New Roman" w:hAnsi="Times New Roman" w:cs="Times New Roman"/>
          <w:sz w:val="24"/>
          <w:szCs w:val="24"/>
        </w:rPr>
        <w:t>Постпериода</w:t>
      </w:r>
      <w:proofErr w:type="spellEnd"/>
      <w:r w:rsidRPr="00D37D90">
        <w:rPr>
          <w:rFonts w:ascii="Times New Roman" w:hAnsi="Times New Roman" w:cs="Times New Roman"/>
          <w:sz w:val="24"/>
          <w:szCs w:val="24"/>
        </w:rPr>
        <w:t xml:space="preserve"> Участник не вправе принять участие в Акции, направленной на повышение Уровня привилегий Участника в Бонусной программе, а также не вправе подключать Категории покупок.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6.3.6. Активность Участника в </w:t>
      </w:r>
      <w:proofErr w:type="spellStart"/>
      <w:r w:rsidRPr="00D37D90">
        <w:rPr>
          <w:rFonts w:ascii="Times New Roman" w:hAnsi="Times New Roman" w:cs="Times New Roman"/>
          <w:sz w:val="24"/>
          <w:szCs w:val="24"/>
        </w:rPr>
        <w:t>Постпериоде</w:t>
      </w:r>
      <w:proofErr w:type="spellEnd"/>
      <w:r w:rsidRPr="00D37D90">
        <w:rPr>
          <w:rFonts w:ascii="Times New Roman" w:hAnsi="Times New Roman" w:cs="Times New Roman"/>
          <w:sz w:val="24"/>
          <w:szCs w:val="24"/>
        </w:rPr>
        <w:t xml:space="preserve"> учитывается при подведении итогов Расчетного периода, в который попадает такой </w:t>
      </w:r>
      <w:proofErr w:type="spellStart"/>
      <w:r w:rsidRPr="00D37D90">
        <w:rPr>
          <w:rFonts w:ascii="Times New Roman" w:hAnsi="Times New Roman" w:cs="Times New Roman"/>
          <w:sz w:val="24"/>
          <w:szCs w:val="24"/>
        </w:rPr>
        <w:t>Постпериод</w:t>
      </w:r>
      <w:proofErr w:type="spellEnd"/>
      <w:r w:rsidRPr="00D37D90">
        <w:rPr>
          <w:rFonts w:ascii="Times New Roman" w:hAnsi="Times New Roman" w:cs="Times New Roman"/>
          <w:sz w:val="24"/>
          <w:szCs w:val="24"/>
        </w:rPr>
        <w:t>.</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6.3.7. По завершении </w:t>
      </w:r>
      <w:proofErr w:type="spellStart"/>
      <w:r w:rsidRPr="00D37D90">
        <w:rPr>
          <w:rFonts w:ascii="Times New Roman" w:hAnsi="Times New Roman" w:cs="Times New Roman"/>
          <w:sz w:val="24"/>
          <w:szCs w:val="24"/>
        </w:rPr>
        <w:t>Постпериода</w:t>
      </w:r>
      <w:proofErr w:type="spellEnd"/>
      <w:r w:rsidRPr="00D37D90">
        <w:rPr>
          <w:rFonts w:ascii="Times New Roman" w:hAnsi="Times New Roman" w:cs="Times New Roman"/>
          <w:sz w:val="24"/>
          <w:szCs w:val="24"/>
        </w:rPr>
        <w:t xml:space="preserve"> Участнику присваивается Уровень привилегий, соответствующий действиям Участника в Программе согласно Таблице 1 Бонусной программы. </w:t>
      </w:r>
    </w:p>
    <w:p w:rsidR="00D37D90" w:rsidRPr="00D37D90" w:rsidRDefault="00D37D90" w:rsidP="00D37D90">
      <w:pPr>
        <w:pStyle w:val="2"/>
        <w:spacing w:before="0" w:line="240" w:lineRule="auto"/>
        <w:ind w:firstLine="709"/>
        <w:jc w:val="both"/>
        <w:rPr>
          <w:rFonts w:ascii="Times New Roman" w:hAnsi="Times New Roman" w:cs="Times New Roman"/>
          <w:b w:val="0"/>
          <w:bCs w:val="0"/>
          <w:sz w:val="24"/>
          <w:szCs w:val="24"/>
        </w:rPr>
      </w:pPr>
      <w:r w:rsidRPr="00D37D90">
        <w:rPr>
          <w:rFonts w:ascii="Times New Roman" w:hAnsi="Times New Roman" w:cs="Times New Roman"/>
          <w:b w:val="0"/>
          <w:bCs w:val="0"/>
          <w:sz w:val="24"/>
          <w:szCs w:val="24"/>
        </w:rPr>
        <w:t>7. Правила подключения Категорий покупок.</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7.1. Количество и виды Категорий покупок, доступных Участнику к подключению (акцепт), определяются присвоенным Участнику Уровнем привилегий. Подробная информация о Привилегиях по Уровням привилегий приведена в Таблице 2 Бонусной программы. </w:t>
      </w:r>
      <w:r w:rsidRPr="00D37D90">
        <w:rPr>
          <w:rFonts w:ascii="Times New Roman" w:hAnsi="Times New Roman" w:cs="Times New Roman"/>
          <w:sz w:val="24"/>
          <w:szCs w:val="24"/>
        </w:rPr>
        <w:br/>
      </w:r>
      <w:r w:rsidRPr="00D37D90">
        <w:rPr>
          <w:rFonts w:ascii="Times New Roman" w:hAnsi="Times New Roman" w:cs="Times New Roman"/>
          <w:sz w:val="24"/>
          <w:szCs w:val="24"/>
        </w:rPr>
        <w:br/>
        <w:t>7.2. Подключение Категорий покупок, предложенных Уполномоченной компанией для акцепта, осуществляется Участником через ПКЛ или МП.</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7.3. Категории покупок могут быть предложены Участнику к подключению как при использовании Бонусов, накопленных Участником на Бонусном счете Участника, так и без использования таковых.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7.4. Подключение Категорий покупок предлагается Уполномоченной компанией Участнику только на Уровнях: «ОГРОМНОЕ СПАСИБО», «БОЛЬШЕ, ЧЕМ СПАСИБО». Условия подключения Категорий покупок и условия начисления повышенных Бонусов могут отличаться друг от друга в зависимости от Уровня и/или в зависимости от вида Категории покупок.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7.5. Период начисления повышенных Бонусов по Категории покупок начинается </w:t>
      </w:r>
      <w:proofErr w:type="gramStart"/>
      <w:r w:rsidRPr="00D37D90">
        <w:rPr>
          <w:rFonts w:ascii="Times New Roman" w:hAnsi="Times New Roman" w:cs="Times New Roman"/>
          <w:sz w:val="24"/>
          <w:szCs w:val="24"/>
        </w:rPr>
        <w:t>с даты акцепта</w:t>
      </w:r>
      <w:proofErr w:type="gramEnd"/>
      <w:r w:rsidRPr="00D37D90">
        <w:rPr>
          <w:rFonts w:ascii="Times New Roman" w:hAnsi="Times New Roman" w:cs="Times New Roman"/>
          <w:sz w:val="24"/>
          <w:szCs w:val="24"/>
        </w:rPr>
        <w:t xml:space="preserve"> Участником правил Акции в Расчетном периоде и продолжается до 9 числа первого месяца следующего Расчетного периода включительно, если иной срок или иные ограничения не установлены Бонусной программой и/или правилами Акции. </w:t>
      </w:r>
      <w:r w:rsidRPr="00D37D90">
        <w:rPr>
          <w:rFonts w:ascii="Times New Roman" w:hAnsi="Times New Roman" w:cs="Times New Roman"/>
          <w:sz w:val="24"/>
          <w:szCs w:val="24"/>
        </w:rPr>
        <w:br/>
      </w:r>
    </w:p>
    <w:p w:rsidR="00D37D90" w:rsidRPr="00D37D90" w:rsidRDefault="00D37D90" w:rsidP="00D37D90">
      <w:pPr>
        <w:pStyle w:val="2"/>
        <w:spacing w:before="0" w:line="240" w:lineRule="auto"/>
        <w:ind w:firstLine="709"/>
        <w:jc w:val="both"/>
        <w:rPr>
          <w:rFonts w:ascii="Times New Roman" w:hAnsi="Times New Roman" w:cs="Times New Roman"/>
          <w:b w:val="0"/>
          <w:bCs w:val="0"/>
          <w:sz w:val="24"/>
          <w:szCs w:val="24"/>
        </w:rPr>
      </w:pPr>
      <w:r w:rsidRPr="00D37D90">
        <w:rPr>
          <w:rFonts w:ascii="Times New Roman" w:hAnsi="Times New Roman" w:cs="Times New Roman"/>
          <w:b w:val="0"/>
          <w:bCs w:val="0"/>
          <w:sz w:val="24"/>
          <w:szCs w:val="24"/>
        </w:rPr>
        <w:t>8. Прочие условия.</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8.1. </w:t>
      </w:r>
      <w:proofErr w:type="gramStart"/>
      <w:r w:rsidRPr="00D37D90">
        <w:rPr>
          <w:rFonts w:ascii="Times New Roman" w:hAnsi="Times New Roman" w:cs="Times New Roman"/>
          <w:sz w:val="24"/>
          <w:szCs w:val="24"/>
        </w:rPr>
        <w:t>Участник Программы соглашается с тем, что в соответствии с договором о Карте он обязуется сохранять документы, подтверждающие приобретение Товара с использованием Карты и идентифицирующие Товар, и согласен предоставлять их в Банк и/или Уполномоченной компании в течение 5 (пяти) рабочих дней с даты получения требования для подтверждения действительности совершения Бонусных операций по Карте (Картам) или для урегулирования спорных ситуаций в</w:t>
      </w:r>
      <w:proofErr w:type="gramEnd"/>
      <w:r w:rsidRPr="00D37D90">
        <w:rPr>
          <w:rFonts w:ascii="Times New Roman" w:hAnsi="Times New Roman" w:cs="Times New Roman"/>
          <w:sz w:val="24"/>
          <w:szCs w:val="24"/>
        </w:rPr>
        <w:t xml:space="preserve"> </w:t>
      </w:r>
      <w:proofErr w:type="gramStart"/>
      <w:r w:rsidRPr="00D37D90">
        <w:rPr>
          <w:rFonts w:ascii="Times New Roman" w:hAnsi="Times New Roman" w:cs="Times New Roman"/>
          <w:sz w:val="24"/>
          <w:szCs w:val="24"/>
        </w:rPr>
        <w:t>отношении</w:t>
      </w:r>
      <w:proofErr w:type="gramEnd"/>
      <w:r w:rsidRPr="00D37D90">
        <w:rPr>
          <w:rFonts w:ascii="Times New Roman" w:hAnsi="Times New Roman" w:cs="Times New Roman"/>
          <w:sz w:val="24"/>
          <w:szCs w:val="24"/>
        </w:rPr>
        <w:t xml:space="preserve"> списания и/или начисления Бонусов данного Участника.</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8.2. В случае потери Карты Участник обязуется срочно обратиться в контакт-центр Программы 8-800-555-55-50 (далее скажите «бонусы СПАСИБО») или 900 (далее скажите «бонусы СПАСИБО») - при звонках с мобильных телефонов, для блокирования Бонусного счета во избежание несанкционированного доступа третьих лиц к Бонусному счету Участника. В случае блокирования Бонусного счета по инициативе Участника автоматическое разблокирование </w:t>
      </w:r>
      <w:r w:rsidRPr="00D37D90">
        <w:rPr>
          <w:rFonts w:ascii="Times New Roman" w:hAnsi="Times New Roman" w:cs="Times New Roman"/>
          <w:sz w:val="24"/>
          <w:szCs w:val="24"/>
        </w:rPr>
        <w:lastRenderedPageBreak/>
        <w:t>Бонусного счета не осуществляется. После активации новой Карты или в иных случаях для снятия блокирования Бонусного счета Участнику следует обратиться в контакт-центр Программы 8-800-555-5550 (далее выбрав 5).</w:t>
      </w:r>
      <w:r w:rsidRPr="00D37D90">
        <w:rPr>
          <w:rFonts w:ascii="Times New Roman" w:hAnsi="Times New Roman" w:cs="Times New Roman"/>
          <w:sz w:val="24"/>
          <w:szCs w:val="24"/>
        </w:rPr>
        <w:br/>
      </w:r>
      <w:r w:rsidRPr="00D37D90">
        <w:rPr>
          <w:rFonts w:ascii="Times New Roman" w:hAnsi="Times New Roman" w:cs="Times New Roman"/>
          <w:sz w:val="24"/>
          <w:szCs w:val="24"/>
        </w:rPr>
        <w:br/>
        <w:t>8.3. Участник Программы обязуется собственными силами контролировать состояние своего Бонусного счета. Уполномоченная компания ежемесячно в срок до 10 (десятого) числа размещает в МП, ПКЛ и в IVR информацию о сумме Бонусов, к которым в следующем месяце будет применена Процедура Аннулирования Бонусов, предусмотренная пунктом 5.6.2. Бонусной программы при отсутствии факта их списания в течение установленного для их использования срока. Такая информация является актуальной по состоянию на первое число месяца, в котором эта информация размещена.</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8.4. Банк вправе в одностороннем порядке приостановить или прекратить реализацию Бонусной Программы в любое время по своему усмотрению. </w:t>
      </w:r>
      <w:proofErr w:type="gramStart"/>
      <w:r w:rsidRPr="00D37D90">
        <w:rPr>
          <w:rFonts w:ascii="Times New Roman" w:hAnsi="Times New Roman" w:cs="Times New Roman"/>
          <w:sz w:val="24"/>
          <w:szCs w:val="24"/>
        </w:rPr>
        <w:t>Информацию о приостановлении или прекращении реализации Бонусной программы (порядок доведения информации) доводится до Участников не менее чем за 45 (сорок пять) календарных дней до предполагаемой даты приостановления или прекращения Бонусной программы (срок уведомления) любым из следующих способов: путем размещения соответствующей информации на Сайте Банка, на Сайте Программы, в устройствах самообслуживания, в маркетинговых материалах.</w:t>
      </w:r>
      <w:r w:rsidRPr="00D37D90">
        <w:rPr>
          <w:rFonts w:ascii="Times New Roman" w:hAnsi="Times New Roman" w:cs="Times New Roman"/>
          <w:sz w:val="24"/>
          <w:szCs w:val="24"/>
        </w:rPr>
        <w:br/>
      </w:r>
      <w:r w:rsidRPr="00D37D90">
        <w:rPr>
          <w:rFonts w:ascii="Times New Roman" w:hAnsi="Times New Roman" w:cs="Times New Roman"/>
          <w:sz w:val="24"/>
          <w:szCs w:val="24"/>
        </w:rPr>
        <w:br/>
        <w:t>8.5.</w:t>
      </w:r>
      <w:proofErr w:type="gramEnd"/>
      <w:r w:rsidRPr="00D37D90">
        <w:rPr>
          <w:rFonts w:ascii="Times New Roman" w:hAnsi="Times New Roman" w:cs="Times New Roman"/>
          <w:sz w:val="24"/>
          <w:szCs w:val="24"/>
        </w:rPr>
        <w:t xml:space="preserve"> В течение периода, на который реализация Бонусной программы будет приостановлена (в случае приостановления Бонусной Программы), а также с даты прекращения реализации Бонусной Программы (в случае прекращения реализации Бонусной Программы) Уполномоченная компания прекращает предоставление Бонусных поощрений, а также </w:t>
      </w:r>
      <w:proofErr w:type="gramStart"/>
      <w:r w:rsidRPr="00D37D90">
        <w:rPr>
          <w:rFonts w:ascii="Times New Roman" w:hAnsi="Times New Roman" w:cs="Times New Roman"/>
          <w:sz w:val="24"/>
          <w:szCs w:val="24"/>
        </w:rPr>
        <w:t>приостанавливает</w:t>
      </w:r>
      <w:proofErr w:type="gramEnd"/>
      <w:r w:rsidRPr="00D37D90">
        <w:rPr>
          <w:rFonts w:ascii="Times New Roman" w:hAnsi="Times New Roman" w:cs="Times New Roman"/>
          <w:sz w:val="24"/>
          <w:szCs w:val="24"/>
        </w:rPr>
        <w:t>/прекращает исполнение иных процедур, предусмотренных Бонусной программой и правилами Акций.</w:t>
      </w:r>
      <w:r w:rsidRPr="00D37D90">
        <w:rPr>
          <w:rFonts w:ascii="Times New Roman" w:hAnsi="Times New Roman" w:cs="Times New Roman"/>
          <w:sz w:val="24"/>
          <w:szCs w:val="24"/>
        </w:rPr>
        <w:br/>
      </w:r>
      <w:r w:rsidRPr="00D37D90">
        <w:rPr>
          <w:rFonts w:ascii="Times New Roman" w:hAnsi="Times New Roman" w:cs="Times New Roman"/>
          <w:sz w:val="24"/>
          <w:szCs w:val="24"/>
        </w:rPr>
        <w:br/>
        <w:t>8.6. В случае прекращения Бонусной программы и неиспользовании Участниками Бонусов в течение срока, установленного п. 8.4. Бонусной программы, Бонусы, находящиеся на Бонусных счетах Участников, аннулируются в полном объеме.</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8.7. </w:t>
      </w:r>
      <w:proofErr w:type="gramStart"/>
      <w:r w:rsidRPr="00D37D90">
        <w:rPr>
          <w:rFonts w:ascii="Times New Roman" w:hAnsi="Times New Roman" w:cs="Times New Roman"/>
          <w:sz w:val="24"/>
          <w:szCs w:val="24"/>
        </w:rPr>
        <w:t>С даты прекращения</w:t>
      </w:r>
      <w:proofErr w:type="gramEnd"/>
      <w:r w:rsidRPr="00D37D90">
        <w:rPr>
          <w:rFonts w:ascii="Times New Roman" w:hAnsi="Times New Roman" w:cs="Times New Roman"/>
          <w:sz w:val="24"/>
          <w:szCs w:val="24"/>
        </w:rPr>
        <w:t xml:space="preserve"> Бонусной программы Уполномоченная компания закрывает все Бонусные счета, аннулирует все накопленные Участниками Бонусы, при этом Уполномоченная компания не осуществляет какие бы то ни было выплаты и/или компенсации в пользу Участников.</w:t>
      </w:r>
      <w:r w:rsidRPr="00D37D90">
        <w:rPr>
          <w:rFonts w:ascii="Times New Roman" w:hAnsi="Times New Roman" w:cs="Times New Roman"/>
          <w:sz w:val="24"/>
          <w:szCs w:val="24"/>
        </w:rPr>
        <w:br/>
      </w:r>
      <w:r w:rsidRPr="00D37D90">
        <w:rPr>
          <w:rFonts w:ascii="Times New Roman" w:hAnsi="Times New Roman" w:cs="Times New Roman"/>
          <w:sz w:val="24"/>
          <w:szCs w:val="24"/>
        </w:rPr>
        <w:br/>
        <w:t>8.8. С момента уведомления, указанного в п. 8.4. Бонусной программы, Уполномоченная компания не производит Начисление Бонусов. При этом Списание Бонусов и предоставление Поощрения продолжает производиться.</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8.9. </w:t>
      </w:r>
      <w:proofErr w:type="gramStart"/>
      <w:r w:rsidRPr="00D37D90">
        <w:rPr>
          <w:rFonts w:ascii="Times New Roman" w:hAnsi="Times New Roman" w:cs="Times New Roman"/>
          <w:sz w:val="24"/>
          <w:szCs w:val="24"/>
        </w:rPr>
        <w:t xml:space="preserve">Банк и Уполномоченная компания вправе проводить на базе Бонусной программы: </w:t>
      </w:r>
      <w:r w:rsidRPr="00D37D90">
        <w:rPr>
          <w:rFonts w:ascii="Times New Roman" w:hAnsi="Times New Roman" w:cs="Times New Roman"/>
          <w:sz w:val="24"/>
          <w:szCs w:val="24"/>
        </w:rPr>
        <w:br/>
        <w:t xml:space="preserve">- специальные Акции, в том числе направленные на изменение (повышение) Уровня привилегий Участника; </w:t>
      </w:r>
      <w:r w:rsidRPr="00D37D90">
        <w:rPr>
          <w:rFonts w:ascii="Times New Roman" w:hAnsi="Times New Roman" w:cs="Times New Roman"/>
          <w:sz w:val="24"/>
          <w:szCs w:val="24"/>
        </w:rPr>
        <w:br/>
        <w:t xml:space="preserve">- Акции с использованием Бонусов, накопленных Участником; </w:t>
      </w:r>
      <w:r w:rsidRPr="00D37D90">
        <w:rPr>
          <w:rFonts w:ascii="Times New Roman" w:hAnsi="Times New Roman" w:cs="Times New Roman"/>
          <w:sz w:val="24"/>
          <w:szCs w:val="24"/>
        </w:rPr>
        <w:br/>
        <w:t xml:space="preserve">- иные Акции, направленные на формирование и увеличение лояльности потребителей к Участвующим компаниям и Программе в целом, проводимые по инициативе Участвующих компаний и сопровождающиеся поощрением Участников. </w:t>
      </w:r>
      <w:r w:rsidRPr="00D37D90">
        <w:rPr>
          <w:rFonts w:ascii="Times New Roman" w:hAnsi="Times New Roman" w:cs="Times New Roman"/>
          <w:sz w:val="24"/>
          <w:szCs w:val="24"/>
        </w:rPr>
        <w:br/>
      </w:r>
      <w:r w:rsidRPr="00D37D90">
        <w:rPr>
          <w:rFonts w:ascii="Times New Roman" w:hAnsi="Times New Roman" w:cs="Times New Roman"/>
          <w:sz w:val="24"/>
          <w:szCs w:val="24"/>
        </w:rPr>
        <w:br/>
        <w:t>8.10.</w:t>
      </w:r>
      <w:proofErr w:type="gramEnd"/>
      <w:r w:rsidRPr="00D37D90">
        <w:rPr>
          <w:rFonts w:ascii="Times New Roman" w:hAnsi="Times New Roman" w:cs="Times New Roman"/>
          <w:sz w:val="24"/>
          <w:szCs w:val="24"/>
        </w:rPr>
        <w:t xml:space="preserve"> Для Держателей предоплаченных виртуальных Ка</w:t>
      </w:r>
      <w:proofErr w:type="gramStart"/>
      <w:r w:rsidRPr="00D37D90">
        <w:rPr>
          <w:rFonts w:ascii="Times New Roman" w:hAnsi="Times New Roman" w:cs="Times New Roman"/>
          <w:sz w:val="24"/>
          <w:szCs w:val="24"/>
        </w:rPr>
        <w:t>рт в Пр</w:t>
      </w:r>
      <w:proofErr w:type="gramEnd"/>
      <w:r w:rsidRPr="00D37D90">
        <w:rPr>
          <w:rFonts w:ascii="Times New Roman" w:hAnsi="Times New Roman" w:cs="Times New Roman"/>
          <w:sz w:val="24"/>
          <w:szCs w:val="24"/>
        </w:rPr>
        <w:t>ограмме формируется отдельный Бонусный счет, не связанный с другими Картами, Держателем которых является Участник. В случае</w:t>
      </w:r>
      <w:proofErr w:type="gramStart"/>
      <w:r w:rsidRPr="00D37D90">
        <w:rPr>
          <w:rFonts w:ascii="Times New Roman" w:hAnsi="Times New Roman" w:cs="Times New Roman"/>
          <w:sz w:val="24"/>
          <w:szCs w:val="24"/>
        </w:rPr>
        <w:t>,</w:t>
      </w:r>
      <w:proofErr w:type="gramEnd"/>
      <w:r w:rsidRPr="00D37D90">
        <w:rPr>
          <w:rFonts w:ascii="Times New Roman" w:hAnsi="Times New Roman" w:cs="Times New Roman"/>
          <w:sz w:val="24"/>
          <w:szCs w:val="24"/>
        </w:rPr>
        <w:t xml:space="preserve"> если Участник является Держателем нескольких предоплаченных виртуальных Карт, </w:t>
      </w:r>
      <w:r w:rsidRPr="00D37D90">
        <w:rPr>
          <w:rFonts w:ascii="Times New Roman" w:hAnsi="Times New Roman" w:cs="Times New Roman"/>
          <w:sz w:val="24"/>
          <w:szCs w:val="24"/>
        </w:rPr>
        <w:lastRenderedPageBreak/>
        <w:t xml:space="preserve">такие Карты связываются с одним Бонусным счетом только при условии, что в момент выпуска Карты Участником был указан один номер телефона Участника для всех предоплаченных Карт. </w:t>
      </w:r>
    </w:p>
    <w:p w:rsidR="00D37D90" w:rsidRPr="00D37D90" w:rsidRDefault="00D37D90" w:rsidP="00D37D90">
      <w:pPr>
        <w:pStyle w:val="2"/>
        <w:spacing w:before="0" w:line="240" w:lineRule="auto"/>
        <w:ind w:firstLine="709"/>
        <w:jc w:val="both"/>
        <w:rPr>
          <w:rFonts w:ascii="Times New Roman" w:hAnsi="Times New Roman" w:cs="Times New Roman"/>
          <w:b w:val="0"/>
          <w:bCs w:val="0"/>
          <w:sz w:val="24"/>
          <w:szCs w:val="24"/>
        </w:rPr>
      </w:pPr>
      <w:r w:rsidRPr="00D37D90">
        <w:rPr>
          <w:rFonts w:ascii="Times New Roman" w:hAnsi="Times New Roman" w:cs="Times New Roman"/>
          <w:b w:val="0"/>
          <w:bCs w:val="0"/>
          <w:sz w:val="24"/>
          <w:szCs w:val="24"/>
        </w:rPr>
        <w:t>9. Претензии Участников</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9.1. </w:t>
      </w:r>
      <w:proofErr w:type="gramStart"/>
      <w:r w:rsidRPr="00D37D90">
        <w:rPr>
          <w:rFonts w:ascii="Times New Roman" w:hAnsi="Times New Roman" w:cs="Times New Roman"/>
          <w:sz w:val="24"/>
          <w:szCs w:val="24"/>
        </w:rPr>
        <w:t>Претензии Участников, связанные с участием в Акциях, принимаются Уполномоченной компанией через контакт-центр Программы 8-800-555-55-50 (далее скажите бонусы СПАСИБО) или 900 (далее скажите бонусы СПАСИБО), по адресу электронной почты: problema@spasibosb.ru и/или через МП и/или Банком к рассмотрению в течение срока действия Акции и 10 (десяти) дней с даты окончания срока проведения Акции, а по бессрочным Акциям – в</w:t>
      </w:r>
      <w:proofErr w:type="gramEnd"/>
      <w:r w:rsidRPr="00D37D90">
        <w:rPr>
          <w:rFonts w:ascii="Times New Roman" w:hAnsi="Times New Roman" w:cs="Times New Roman"/>
          <w:sz w:val="24"/>
          <w:szCs w:val="24"/>
        </w:rPr>
        <w:t xml:space="preserve"> течение 30 (тридцати) дней </w:t>
      </w:r>
      <w:proofErr w:type="gramStart"/>
      <w:r w:rsidRPr="00D37D90">
        <w:rPr>
          <w:rFonts w:ascii="Times New Roman" w:hAnsi="Times New Roman" w:cs="Times New Roman"/>
          <w:sz w:val="24"/>
          <w:szCs w:val="24"/>
        </w:rPr>
        <w:t>с даты совершения</w:t>
      </w:r>
      <w:proofErr w:type="gramEnd"/>
      <w:r w:rsidRPr="00D37D90">
        <w:rPr>
          <w:rFonts w:ascii="Times New Roman" w:hAnsi="Times New Roman" w:cs="Times New Roman"/>
          <w:sz w:val="24"/>
          <w:szCs w:val="24"/>
        </w:rPr>
        <w:t xml:space="preserve"> Бонусной операции.</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9.2. Претензии Участников, связанные с Процедурой Аннулирования Бонусов, принимаются Уполномоченной компанией через контакт-центр Программы 8-800-555-55-50 (далее скажите бонусы СПАСИБО) или 900 (далее скажите бонусы СПАСИБО), по адресу электронной почты: problema@spasibosb.ru и/или через МП и/или Банком к рассмотрению в течение 1 (одного) месяца </w:t>
      </w:r>
      <w:proofErr w:type="gramStart"/>
      <w:r w:rsidRPr="00D37D90">
        <w:rPr>
          <w:rFonts w:ascii="Times New Roman" w:hAnsi="Times New Roman" w:cs="Times New Roman"/>
          <w:sz w:val="24"/>
          <w:szCs w:val="24"/>
        </w:rPr>
        <w:t>с даты Аннулирования</w:t>
      </w:r>
      <w:proofErr w:type="gramEnd"/>
      <w:r w:rsidRPr="00D37D90">
        <w:rPr>
          <w:rFonts w:ascii="Times New Roman" w:hAnsi="Times New Roman" w:cs="Times New Roman"/>
          <w:sz w:val="24"/>
          <w:szCs w:val="24"/>
        </w:rPr>
        <w:t xml:space="preserve"> Бонусов.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9.3. </w:t>
      </w:r>
      <w:proofErr w:type="gramStart"/>
      <w:r w:rsidRPr="00D37D90">
        <w:rPr>
          <w:rFonts w:ascii="Times New Roman" w:hAnsi="Times New Roman" w:cs="Times New Roman"/>
          <w:sz w:val="24"/>
          <w:szCs w:val="24"/>
        </w:rPr>
        <w:t>Претензии Участников, связанные с Процедурой Блокирования Бонусного счета, принимаются Уполномоченной компанией через контакт-центр Программы 8-800-555-55-50 (далее скажите бонусы СПАСИБО) или 900 (далее скажите бонусы СПАСИБО), по адресу электронной почты: problema@spasibosb.ru и/или через МП и/или Банком к рассмотрению в течение 30 (тридцати) календарных дней со дня получения от Уполномоченной компании информации о проведении Процедуры Блокирования Бонусного счета</w:t>
      </w:r>
      <w:proofErr w:type="gramEnd"/>
      <w:r w:rsidRPr="00D37D90">
        <w:rPr>
          <w:rFonts w:ascii="Times New Roman" w:hAnsi="Times New Roman" w:cs="Times New Roman"/>
          <w:sz w:val="24"/>
          <w:szCs w:val="24"/>
        </w:rPr>
        <w:t xml:space="preserve">, в соответствии с п. 3.8.1. Бонусной программы.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9.4. Ответственность Уполномоченной компании перед Участником за нарушение настоящих Правил ограничивается в случае любой претензии, связанной с начислением Бонусов, начислением надлежащего количества Бонусов на Бонусный счет соответствующего Участника.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9.5. Ни Банк, ни Уполномоченная компания не несут ответственности за возможные убытки Участника, связанные с его неосведомленностью в отношении Бонусной программы, правил Акций, ограничений на использование Бонусного поощрения в случае соблюдения Банком и Уполномоченной компанией обязательств, установленных Правилами Программы по доведению информации. </w:t>
      </w:r>
    </w:p>
    <w:p w:rsidR="00D37D90" w:rsidRPr="00D37D90" w:rsidRDefault="00D37D90" w:rsidP="00D37D90">
      <w:pPr>
        <w:pStyle w:val="2"/>
        <w:spacing w:before="0" w:line="240" w:lineRule="auto"/>
        <w:ind w:firstLine="709"/>
        <w:jc w:val="both"/>
        <w:rPr>
          <w:rFonts w:ascii="Times New Roman" w:hAnsi="Times New Roman" w:cs="Times New Roman"/>
          <w:b w:val="0"/>
          <w:bCs w:val="0"/>
          <w:sz w:val="24"/>
          <w:szCs w:val="24"/>
        </w:rPr>
      </w:pPr>
      <w:r w:rsidRPr="00D37D90">
        <w:rPr>
          <w:rFonts w:ascii="Times New Roman" w:hAnsi="Times New Roman" w:cs="Times New Roman"/>
          <w:b w:val="0"/>
          <w:bCs w:val="0"/>
          <w:sz w:val="24"/>
          <w:szCs w:val="24"/>
        </w:rPr>
        <w:t xml:space="preserve">10. Раскрытие информации.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10.1. Участник вправе получать информацию о балансе Бонусного счета, одним из следующих способов: </w:t>
      </w:r>
    </w:p>
    <w:p w:rsidR="00D37D90" w:rsidRPr="00D37D90" w:rsidRDefault="00D37D90" w:rsidP="00D37D90">
      <w:pPr>
        <w:numPr>
          <w:ilvl w:val="0"/>
          <w:numId w:val="32"/>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отправив с номера мобильного телефона, к которому подключена услуга «Мобильный банк», СМС-сообщение: «Спасибо ХХХХ</w:t>
      </w:r>
      <w:r w:rsidRPr="00D37D90">
        <w:rPr>
          <w:rFonts w:ascii="Times New Roman" w:hAnsi="Times New Roman" w:cs="Times New Roman"/>
          <w:sz w:val="24"/>
          <w:szCs w:val="24"/>
          <w:vertAlign w:val="superscript"/>
        </w:rPr>
        <w:t>20</w:t>
      </w:r>
      <w:r w:rsidRPr="00D37D90">
        <w:rPr>
          <w:rFonts w:ascii="Times New Roman" w:hAnsi="Times New Roman" w:cs="Times New Roman"/>
          <w:sz w:val="24"/>
          <w:szCs w:val="24"/>
        </w:rPr>
        <w:t>» на номер 900</w:t>
      </w:r>
      <w:r w:rsidRPr="00D37D90">
        <w:rPr>
          <w:rFonts w:ascii="Times New Roman" w:hAnsi="Times New Roman" w:cs="Times New Roman"/>
          <w:sz w:val="24"/>
          <w:szCs w:val="24"/>
          <w:vertAlign w:val="superscript"/>
        </w:rPr>
        <w:t>21</w:t>
      </w:r>
      <w:r w:rsidRPr="00D37D90">
        <w:rPr>
          <w:rFonts w:ascii="Times New Roman" w:hAnsi="Times New Roman" w:cs="Times New Roman"/>
          <w:sz w:val="24"/>
          <w:szCs w:val="24"/>
        </w:rPr>
        <w:t xml:space="preserve">; </w:t>
      </w:r>
    </w:p>
    <w:p w:rsidR="00D37D90" w:rsidRPr="00D37D90" w:rsidRDefault="00D37D90" w:rsidP="00D37D90">
      <w:pPr>
        <w:numPr>
          <w:ilvl w:val="0"/>
          <w:numId w:val="32"/>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через ПКЛ путем нажатия кнопки «Обновить»; </w:t>
      </w:r>
    </w:p>
    <w:p w:rsidR="00D37D90" w:rsidRPr="00D37D90" w:rsidRDefault="00D37D90" w:rsidP="00D37D90">
      <w:pPr>
        <w:numPr>
          <w:ilvl w:val="0"/>
          <w:numId w:val="32"/>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через личный кабинет МП; </w:t>
      </w:r>
    </w:p>
    <w:p w:rsidR="00D37D90" w:rsidRPr="00D37D90" w:rsidRDefault="00D37D90" w:rsidP="00D37D90">
      <w:pPr>
        <w:numPr>
          <w:ilvl w:val="0"/>
          <w:numId w:val="32"/>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в устройствах самообслуживания Банка; </w:t>
      </w:r>
    </w:p>
    <w:p w:rsidR="00D37D90" w:rsidRPr="00D37D90" w:rsidRDefault="00D37D90" w:rsidP="00D37D90">
      <w:pPr>
        <w:numPr>
          <w:ilvl w:val="0"/>
          <w:numId w:val="32"/>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из кассового чека торгового терминала в Торговой точке Партнера при оплате Товаров с использованием Карты; </w:t>
      </w:r>
    </w:p>
    <w:p w:rsidR="00D37D90" w:rsidRPr="00D37D90" w:rsidRDefault="00D37D90" w:rsidP="00D37D90">
      <w:pPr>
        <w:numPr>
          <w:ilvl w:val="0"/>
          <w:numId w:val="32"/>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 xml:space="preserve">путем обращения к IVR и/или в контакт – центр Программы, позвонив по телефону 8-800-555-55-50 (далее скажите бонусы СПАСИБО) или 900 (скажите бонусы СПАСИБО) - при звонках с мобильных телефонов, и сообщив пароль </w:t>
      </w:r>
      <w:proofErr w:type="gramStart"/>
      <w:r w:rsidRPr="00D37D90">
        <w:rPr>
          <w:rFonts w:ascii="Times New Roman" w:hAnsi="Times New Roman" w:cs="Times New Roman"/>
          <w:sz w:val="24"/>
          <w:szCs w:val="24"/>
        </w:rPr>
        <w:t>контакт-центра</w:t>
      </w:r>
      <w:proofErr w:type="gramEnd"/>
      <w:r w:rsidRPr="00D37D90">
        <w:rPr>
          <w:rFonts w:ascii="Times New Roman" w:hAnsi="Times New Roman" w:cs="Times New Roman"/>
          <w:sz w:val="24"/>
          <w:szCs w:val="24"/>
        </w:rPr>
        <w:t xml:space="preserve">, полученный при регистрации. </w:t>
      </w:r>
    </w:p>
    <w:p w:rsidR="00D37D90" w:rsidRPr="00D37D90" w:rsidRDefault="00D37D90" w:rsidP="00D37D90">
      <w:pPr>
        <w:numPr>
          <w:ilvl w:val="0"/>
          <w:numId w:val="32"/>
        </w:num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t>через личный кабинет МП «</w:t>
      </w:r>
      <w:proofErr w:type="spellStart"/>
      <w:r w:rsidRPr="00D37D90">
        <w:rPr>
          <w:rFonts w:ascii="Times New Roman" w:hAnsi="Times New Roman" w:cs="Times New Roman"/>
          <w:sz w:val="24"/>
          <w:szCs w:val="24"/>
        </w:rPr>
        <w:t>Сбер</w:t>
      </w:r>
      <w:proofErr w:type="gramStart"/>
      <w:r w:rsidRPr="00D37D90">
        <w:rPr>
          <w:rFonts w:ascii="Times New Roman" w:hAnsi="Times New Roman" w:cs="Times New Roman"/>
          <w:sz w:val="24"/>
          <w:szCs w:val="24"/>
        </w:rPr>
        <w:t>Kids</w:t>
      </w:r>
      <w:proofErr w:type="spellEnd"/>
      <w:proofErr w:type="gramEnd"/>
      <w:r w:rsidRPr="00D37D90">
        <w:rPr>
          <w:rFonts w:ascii="Times New Roman" w:hAnsi="Times New Roman" w:cs="Times New Roman"/>
          <w:sz w:val="24"/>
          <w:szCs w:val="24"/>
        </w:rPr>
        <w:t xml:space="preserve">» (только для Держателей предоплаченных виртуальных Карт) </w:t>
      </w: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rPr>
        <w:lastRenderedPageBreak/>
        <w:t xml:space="preserve">10.2. С целью обеспечения получения Участником актуальной информации о состоянии своего Бонусного счета Участник обязуется самостоятельно отслеживать такую информацию способом, предусмотренным п. 10.1 Бонусной программы. </w:t>
      </w:r>
    </w:p>
    <w:p w:rsidR="00D37D90" w:rsidRPr="00D37D90" w:rsidRDefault="00D37D90" w:rsidP="00D37D90">
      <w:pPr>
        <w:pStyle w:val="2"/>
        <w:spacing w:before="0" w:line="240" w:lineRule="auto"/>
        <w:ind w:firstLine="709"/>
        <w:jc w:val="both"/>
        <w:rPr>
          <w:rFonts w:ascii="Times New Roman" w:hAnsi="Times New Roman" w:cs="Times New Roman"/>
          <w:b w:val="0"/>
          <w:bCs w:val="0"/>
          <w:sz w:val="24"/>
          <w:szCs w:val="24"/>
        </w:rPr>
      </w:pPr>
      <w:r w:rsidRPr="00D37D90">
        <w:rPr>
          <w:rFonts w:ascii="Times New Roman" w:hAnsi="Times New Roman" w:cs="Times New Roman"/>
          <w:b w:val="0"/>
          <w:bCs w:val="0"/>
          <w:sz w:val="24"/>
          <w:szCs w:val="24"/>
        </w:rPr>
        <w:t xml:space="preserve">Переходные положения: </w:t>
      </w:r>
    </w:p>
    <w:p w:rsidR="00D37D90" w:rsidRPr="00D37D90" w:rsidRDefault="00D37D90" w:rsidP="00D37D90">
      <w:pPr>
        <w:spacing w:after="0" w:line="240" w:lineRule="auto"/>
        <w:ind w:firstLine="709"/>
        <w:jc w:val="both"/>
        <w:rPr>
          <w:rFonts w:ascii="Times New Roman" w:hAnsi="Times New Roman" w:cs="Times New Roman"/>
          <w:sz w:val="24"/>
          <w:szCs w:val="24"/>
        </w:rPr>
      </w:pPr>
      <w:proofErr w:type="gramStart"/>
      <w:r w:rsidRPr="00D37D90">
        <w:rPr>
          <w:rFonts w:ascii="Times New Roman" w:hAnsi="Times New Roman" w:cs="Times New Roman"/>
          <w:sz w:val="24"/>
          <w:szCs w:val="24"/>
        </w:rPr>
        <w:t xml:space="preserve">17 июня 2019 г. всем Участникам, присоединившимся к Программе до 01.05.2019 г. (включительно) будет рассчитан Уровень привилегий по итогам их активных действий в Программе в соответствии с Правилами Программы, действовавшими до вступления в силу настоящей редакции Правил Программы с учетом следующих уточнений: </w:t>
      </w:r>
      <w:r w:rsidRPr="00D37D90">
        <w:rPr>
          <w:rFonts w:ascii="Times New Roman" w:hAnsi="Times New Roman" w:cs="Times New Roman"/>
          <w:sz w:val="24"/>
          <w:szCs w:val="24"/>
        </w:rPr>
        <w:br/>
      </w:r>
      <w:r w:rsidRPr="00D37D90">
        <w:rPr>
          <w:rFonts w:ascii="Times New Roman" w:hAnsi="Times New Roman" w:cs="Times New Roman"/>
          <w:sz w:val="24"/>
          <w:szCs w:val="24"/>
        </w:rPr>
        <w:br/>
        <w:t>- если Участник на 01.06.2019 г. совершил активные действия в Программе в рамках неполного Расчетного периода, то рассматривается такой</w:t>
      </w:r>
      <w:proofErr w:type="gramEnd"/>
      <w:r w:rsidRPr="00D37D90">
        <w:rPr>
          <w:rFonts w:ascii="Times New Roman" w:hAnsi="Times New Roman" w:cs="Times New Roman"/>
          <w:sz w:val="24"/>
          <w:szCs w:val="24"/>
        </w:rPr>
        <w:t xml:space="preserve"> неполный Расчетный период. См. Рис. 5 </w: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Рис. 5. </w:t>
      </w:r>
      <w:r w:rsidRPr="00D37D90">
        <w:rPr>
          <w:rFonts w:ascii="Times New Roman" w:hAnsi="Times New Roman" w:cs="Times New Roman"/>
          <w:sz w:val="24"/>
          <w:szCs w:val="24"/>
        </w:rPr>
        <w:br/>
      </w:r>
      <w:r w:rsidRPr="00D37D90">
        <w:rPr>
          <w:rFonts w:ascii="Times New Roman" w:hAnsi="Times New Roman" w:cs="Times New Roman"/>
          <w:noProof/>
          <w:sz w:val="24"/>
          <w:szCs w:val="24"/>
          <w:lang w:eastAsia="ru-RU"/>
        </w:rPr>
        <mc:AlternateContent>
          <mc:Choice Requires="wps">
            <w:drawing>
              <wp:inline distT="0" distB="0" distL="0" distR="0" wp14:anchorId="0E67DAE6" wp14:editId="4145596F">
                <wp:extent cx="304800" cy="304800"/>
                <wp:effectExtent l="0" t="0" r="0" b="0"/>
                <wp:docPr id="5" name="Прямоугольник 5" descr="https://spasibosberbank.ru/media/pravila_20190601_img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spasibosberbank.ru/media/pravila_20190601_img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1pNe3CQMAAAs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D37D90">
        <w:rPr>
          <w:rFonts w:ascii="Times New Roman" w:hAnsi="Times New Roman" w:cs="Times New Roman"/>
          <w:sz w:val="24"/>
          <w:szCs w:val="24"/>
        </w:rPr>
        <w:br/>
      </w:r>
      <w:r w:rsidRPr="00D37D90">
        <w:rPr>
          <w:rFonts w:ascii="Times New Roman" w:hAnsi="Times New Roman" w:cs="Times New Roman"/>
          <w:sz w:val="24"/>
          <w:szCs w:val="24"/>
        </w:rPr>
        <w:br/>
        <w:t xml:space="preserve">Для Участников, зарегистрированных в программе в период с 02.05.2019 г. по 31.05.2019 г. (включительно), на период с 02.05.2019 г. по 31.05.2019 г. применяется Льготный период. Датой начала первого Расчетного периода является 01.06.2019 г. </w:t>
      </w:r>
    </w:p>
    <w:p w:rsidR="00D37D90" w:rsidRPr="00D37D90" w:rsidRDefault="00D37D90" w:rsidP="00D37D90">
      <w:pPr>
        <w:spacing w:after="0" w:line="240" w:lineRule="auto"/>
        <w:ind w:firstLine="709"/>
        <w:jc w:val="both"/>
        <w:rPr>
          <w:rFonts w:ascii="Times New Roman" w:hAnsi="Times New Roman" w:cs="Times New Roman"/>
          <w:sz w:val="24"/>
          <w:szCs w:val="24"/>
        </w:rPr>
      </w:pPr>
    </w:p>
    <w:p w:rsidR="00D37D90" w:rsidRPr="00D37D90" w:rsidRDefault="00D37D90" w:rsidP="00D37D90">
      <w:pPr>
        <w:spacing w:after="0" w:line="240" w:lineRule="auto"/>
        <w:ind w:firstLine="709"/>
        <w:jc w:val="both"/>
        <w:rPr>
          <w:rFonts w:ascii="Times New Roman" w:hAnsi="Times New Roman" w:cs="Times New Roman"/>
          <w:sz w:val="24"/>
          <w:szCs w:val="24"/>
        </w:rPr>
      </w:pPr>
      <w:r w:rsidRPr="00D37D90">
        <w:rPr>
          <w:rFonts w:ascii="Times New Roman" w:hAnsi="Times New Roman" w:cs="Times New Roman"/>
          <w:sz w:val="24"/>
          <w:szCs w:val="24"/>
          <w:vertAlign w:val="superscript"/>
        </w:rPr>
        <w:t>[1]</w:t>
      </w:r>
      <w:r w:rsidRPr="00D37D90">
        <w:rPr>
          <w:rFonts w:ascii="Times New Roman" w:hAnsi="Times New Roman" w:cs="Times New Roman"/>
          <w:sz w:val="24"/>
          <w:szCs w:val="24"/>
        </w:rPr>
        <w:t xml:space="preserve"> Ни Банк, ни Уполномоченная компания не несут ответственности за присвоение MCC-кода банком-</w:t>
      </w:r>
      <w:proofErr w:type="spellStart"/>
      <w:r w:rsidRPr="00D37D90">
        <w:rPr>
          <w:rFonts w:ascii="Times New Roman" w:hAnsi="Times New Roman" w:cs="Times New Roman"/>
          <w:sz w:val="24"/>
          <w:szCs w:val="24"/>
        </w:rPr>
        <w:t>эквайером</w:t>
      </w:r>
      <w:proofErr w:type="spellEnd"/>
      <w:r w:rsidRPr="00D37D90">
        <w:rPr>
          <w:rFonts w:ascii="Times New Roman" w:hAnsi="Times New Roman" w:cs="Times New Roman"/>
          <w:sz w:val="24"/>
          <w:szCs w:val="24"/>
        </w:rPr>
        <w:t xml:space="preserve"> ТСП для классификации ТСП по типу их деятельности. </w:t>
      </w:r>
      <w:proofErr w:type="gramStart"/>
      <w:r w:rsidRPr="00D37D90">
        <w:rPr>
          <w:rFonts w:ascii="Times New Roman" w:hAnsi="Times New Roman" w:cs="Times New Roman"/>
          <w:sz w:val="24"/>
          <w:szCs w:val="24"/>
        </w:rPr>
        <w:t>При необходимости Участник может получить информацию о принадлежности МСС-кода соответствующему ТСП, путем обращения к сотрудникам ТСП, либо после совершения расходной операции, обратившись в контактный центр Программы по номеру: 8 (800) 555-55-50, далее 5.</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[2]</w:t>
      </w:r>
      <w:r w:rsidRPr="00D37D90">
        <w:rPr>
          <w:rFonts w:ascii="Times New Roman" w:hAnsi="Times New Roman" w:cs="Times New Roman"/>
          <w:sz w:val="24"/>
          <w:szCs w:val="24"/>
        </w:rPr>
        <w:t xml:space="preserve"> Держатели карт мгновенной выдачи «</w:t>
      </w:r>
      <w:proofErr w:type="spellStart"/>
      <w:r w:rsidRPr="00D37D90">
        <w:rPr>
          <w:rFonts w:ascii="Times New Roman" w:hAnsi="Times New Roman" w:cs="Times New Roman"/>
          <w:sz w:val="24"/>
          <w:szCs w:val="24"/>
        </w:rPr>
        <w:t>Momentum</w:t>
      </w:r>
      <w:proofErr w:type="spellEnd"/>
      <w:r w:rsidRPr="00D37D90">
        <w:rPr>
          <w:rFonts w:ascii="Times New Roman" w:hAnsi="Times New Roman" w:cs="Times New Roman"/>
          <w:sz w:val="24"/>
          <w:szCs w:val="24"/>
        </w:rPr>
        <w:t>» могут зарегистрироваться в Программе по истечении 5 (пяти) рабочих дней после получения карты.</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[3]</w:t>
      </w:r>
      <w:r w:rsidRPr="00D37D90">
        <w:rPr>
          <w:rFonts w:ascii="Times New Roman" w:hAnsi="Times New Roman" w:cs="Times New Roman"/>
          <w:sz w:val="24"/>
          <w:szCs w:val="24"/>
        </w:rPr>
        <w:t xml:space="preserve"> При этом стоимость СМС-сообщения устанавливается соответствующим оператором</w:t>
      </w:r>
      <w:proofErr w:type="gramEnd"/>
      <w:r w:rsidRPr="00D37D90">
        <w:rPr>
          <w:rFonts w:ascii="Times New Roman" w:hAnsi="Times New Roman" w:cs="Times New Roman"/>
          <w:sz w:val="24"/>
          <w:szCs w:val="24"/>
        </w:rPr>
        <w:t xml:space="preserve"> </w:t>
      </w:r>
      <w:proofErr w:type="gramStart"/>
      <w:r w:rsidRPr="00D37D90">
        <w:rPr>
          <w:rFonts w:ascii="Times New Roman" w:hAnsi="Times New Roman" w:cs="Times New Roman"/>
          <w:sz w:val="24"/>
          <w:szCs w:val="24"/>
        </w:rPr>
        <w:t>сотовой связи на дату направления соответствующего сообщения.</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[4]</w:t>
      </w:r>
      <w:r w:rsidRPr="00D37D90">
        <w:rPr>
          <w:rFonts w:ascii="Times New Roman" w:hAnsi="Times New Roman" w:cs="Times New Roman"/>
          <w:sz w:val="24"/>
          <w:szCs w:val="24"/>
        </w:rPr>
        <w:t xml:space="preserve"> Последние четыре цифры номера Карты Держателя Карты.</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[5]</w:t>
      </w:r>
      <w:r w:rsidRPr="00D37D90">
        <w:rPr>
          <w:rFonts w:ascii="Times New Roman" w:hAnsi="Times New Roman" w:cs="Times New Roman"/>
          <w:sz w:val="24"/>
          <w:szCs w:val="24"/>
        </w:rPr>
        <w:t xml:space="preserve"> Код-подтверждение, состоящий из пяти символов, полученный в СМС-сообщении от Банка.</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[6]</w:t>
      </w:r>
      <w:r w:rsidRPr="00D37D90">
        <w:rPr>
          <w:rFonts w:ascii="Times New Roman" w:hAnsi="Times New Roman" w:cs="Times New Roman"/>
          <w:sz w:val="24"/>
          <w:szCs w:val="24"/>
        </w:rPr>
        <w:t xml:space="preserve"> Присоединение Держателя Карты к Программе через МП доступно только клиентам Банка, подключенным к сервису Сбербанк ID. </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[7]</w:t>
      </w:r>
      <w:r w:rsidRPr="00D37D90">
        <w:rPr>
          <w:rFonts w:ascii="Times New Roman" w:hAnsi="Times New Roman" w:cs="Times New Roman"/>
          <w:sz w:val="24"/>
          <w:szCs w:val="24"/>
        </w:rPr>
        <w:t xml:space="preserve"> Кроме Держателей предоплаченных виртуальных Карт.</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[8]</w:t>
      </w:r>
      <w:r w:rsidRPr="00D37D90">
        <w:rPr>
          <w:rFonts w:ascii="Times New Roman" w:hAnsi="Times New Roman" w:cs="Times New Roman"/>
          <w:sz w:val="24"/>
          <w:szCs w:val="24"/>
        </w:rPr>
        <w:t xml:space="preserve"> Информация о пароле контактного-цента доступна Участнику в ПКЛ и МП</w:t>
      </w:r>
      <w:proofErr w:type="gramEnd"/>
      <w:r w:rsidRPr="00D37D90">
        <w:rPr>
          <w:rFonts w:ascii="Times New Roman" w:hAnsi="Times New Roman" w:cs="Times New Roman"/>
          <w:sz w:val="24"/>
          <w:szCs w:val="24"/>
        </w:rPr>
        <w:t>.</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w:t>
      </w:r>
      <w:proofErr w:type="gramStart"/>
      <w:r w:rsidRPr="00D37D90">
        <w:rPr>
          <w:rFonts w:ascii="Times New Roman" w:hAnsi="Times New Roman" w:cs="Times New Roman"/>
          <w:sz w:val="24"/>
          <w:szCs w:val="24"/>
          <w:vertAlign w:val="superscript"/>
        </w:rPr>
        <w:t>9]</w:t>
      </w:r>
      <w:r w:rsidRPr="00D37D90">
        <w:rPr>
          <w:rFonts w:ascii="Times New Roman" w:hAnsi="Times New Roman" w:cs="Times New Roman"/>
          <w:sz w:val="24"/>
          <w:szCs w:val="24"/>
        </w:rPr>
        <w:t xml:space="preserve"> Указанные ограничения не применяются к Процедуре начисления Бонусов в рамках Акций по начислению повышенных бонусов, проводимых по инициативе Банка, Партнеров, Уполномоченной компании, если условия таких специальных Акций не содержат иного.</w:t>
      </w:r>
      <w:proofErr w:type="gramEnd"/>
      <w:r w:rsidRPr="00D37D90">
        <w:rPr>
          <w:rFonts w:ascii="Times New Roman" w:hAnsi="Times New Roman" w:cs="Times New Roman"/>
          <w:sz w:val="24"/>
          <w:szCs w:val="24"/>
        </w:rPr>
        <w:t xml:space="preserve"> Порядок и условия начисления бонусов по инициативе Партнеров Программы определяется согласно условиям соответствующих Акций.</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[10]</w:t>
      </w:r>
      <w:r w:rsidRPr="00D37D90">
        <w:rPr>
          <w:rFonts w:ascii="Times New Roman" w:hAnsi="Times New Roman" w:cs="Times New Roman"/>
          <w:sz w:val="24"/>
          <w:szCs w:val="24"/>
        </w:rPr>
        <w:t xml:space="preserve"> За исключением предоплаченных виртуальных Карт. Для Держателей указанных Карт формируется отдельный Бонусный счет. Дополнительная Карта, оформленная по инициативе Участника на другое физическое лицо, не связанная с Бонусным счетом Участника. </w:t>
      </w:r>
      <w:proofErr w:type="gramStart"/>
      <w:r w:rsidRPr="00D37D90">
        <w:rPr>
          <w:rFonts w:ascii="Times New Roman" w:hAnsi="Times New Roman" w:cs="Times New Roman"/>
          <w:sz w:val="24"/>
          <w:szCs w:val="24"/>
        </w:rPr>
        <w:t xml:space="preserve">Физическое лицо, на имя которого открыта дополнительная Карта может пройти регистрацию в Программе в порядке, установленном Правилами. </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[11]</w:t>
      </w:r>
      <w:r w:rsidRPr="00D37D90">
        <w:rPr>
          <w:rFonts w:ascii="Times New Roman" w:hAnsi="Times New Roman" w:cs="Times New Roman"/>
          <w:sz w:val="24"/>
          <w:szCs w:val="24"/>
        </w:rPr>
        <w:t xml:space="preserve"> Если иное прямо не установлено в правилах Акций, Уполномоченная компания по поручению Банка не производит начисление Бонусов по Действительным операциям, совершенным Участником с использованием: </w:t>
      </w:r>
      <w:r w:rsidRPr="00D37D90">
        <w:rPr>
          <w:rFonts w:ascii="Times New Roman" w:hAnsi="Times New Roman" w:cs="Times New Roman"/>
          <w:sz w:val="24"/>
          <w:szCs w:val="24"/>
        </w:rPr>
        <w:br/>
        <w:t>- всех типов и категорий корпоративных Карт (банковских карт, выпущенных к счету юридического лица, индивидуального предпринимателя;</w:t>
      </w:r>
      <w:proofErr w:type="gramEnd"/>
      <w:r w:rsidRPr="00D37D90">
        <w:rPr>
          <w:rFonts w:ascii="Times New Roman" w:hAnsi="Times New Roman" w:cs="Times New Roman"/>
          <w:sz w:val="24"/>
          <w:szCs w:val="24"/>
        </w:rPr>
        <w:t xml:space="preserve"> </w:t>
      </w:r>
      <w:r w:rsidRPr="00D37D90">
        <w:rPr>
          <w:rFonts w:ascii="Times New Roman" w:hAnsi="Times New Roman" w:cs="Times New Roman"/>
          <w:sz w:val="24"/>
          <w:szCs w:val="24"/>
        </w:rPr>
        <w:br/>
        <w:t>- всех типов и категорий ко-</w:t>
      </w:r>
      <w:proofErr w:type="spellStart"/>
      <w:r w:rsidRPr="00D37D90">
        <w:rPr>
          <w:rFonts w:ascii="Times New Roman" w:hAnsi="Times New Roman" w:cs="Times New Roman"/>
          <w:sz w:val="24"/>
          <w:szCs w:val="24"/>
        </w:rPr>
        <w:t>брендинговых</w:t>
      </w:r>
      <w:proofErr w:type="spellEnd"/>
      <w:r w:rsidRPr="00D37D90">
        <w:rPr>
          <w:rFonts w:ascii="Times New Roman" w:hAnsi="Times New Roman" w:cs="Times New Roman"/>
          <w:sz w:val="24"/>
          <w:szCs w:val="24"/>
        </w:rPr>
        <w:t xml:space="preserve"> Карт (совместных карт с партнерами Банка) с логотипом «</w:t>
      </w:r>
      <w:proofErr w:type="gramStart"/>
      <w:r w:rsidRPr="00D37D90">
        <w:rPr>
          <w:rFonts w:ascii="Times New Roman" w:hAnsi="Times New Roman" w:cs="Times New Roman"/>
          <w:sz w:val="24"/>
          <w:szCs w:val="24"/>
        </w:rPr>
        <w:t>Аэрофлот-российские</w:t>
      </w:r>
      <w:proofErr w:type="gramEnd"/>
      <w:r w:rsidRPr="00D37D90">
        <w:rPr>
          <w:rFonts w:ascii="Times New Roman" w:hAnsi="Times New Roman" w:cs="Times New Roman"/>
          <w:sz w:val="24"/>
          <w:szCs w:val="24"/>
        </w:rPr>
        <w:t xml:space="preserve"> авиалинии (</w:t>
      </w:r>
      <w:proofErr w:type="spellStart"/>
      <w:r w:rsidRPr="00D37D90">
        <w:rPr>
          <w:rFonts w:ascii="Times New Roman" w:hAnsi="Times New Roman" w:cs="Times New Roman"/>
          <w:sz w:val="24"/>
          <w:szCs w:val="24"/>
        </w:rPr>
        <w:t>Russian</w:t>
      </w:r>
      <w:proofErr w:type="spellEnd"/>
      <w:r w:rsidRPr="00D37D90">
        <w:rPr>
          <w:rFonts w:ascii="Times New Roman" w:hAnsi="Times New Roman" w:cs="Times New Roman"/>
          <w:sz w:val="24"/>
          <w:szCs w:val="24"/>
        </w:rPr>
        <w:t xml:space="preserve"> </w:t>
      </w:r>
      <w:proofErr w:type="spellStart"/>
      <w:r w:rsidRPr="00D37D90">
        <w:rPr>
          <w:rFonts w:ascii="Times New Roman" w:hAnsi="Times New Roman" w:cs="Times New Roman"/>
          <w:sz w:val="24"/>
          <w:szCs w:val="24"/>
        </w:rPr>
        <w:t>Airlines</w:t>
      </w:r>
      <w:proofErr w:type="spellEnd"/>
      <w:r w:rsidRPr="00D37D90">
        <w:rPr>
          <w:rFonts w:ascii="Times New Roman" w:hAnsi="Times New Roman" w:cs="Times New Roman"/>
          <w:sz w:val="24"/>
          <w:szCs w:val="24"/>
        </w:rPr>
        <w:t xml:space="preserve">)» по программе Аэрофлот бонус; </w:t>
      </w:r>
      <w:r w:rsidRPr="00D37D90">
        <w:rPr>
          <w:rFonts w:ascii="Times New Roman" w:hAnsi="Times New Roman" w:cs="Times New Roman"/>
          <w:sz w:val="24"/>
          <w:szCs w:val="24"/>
        </w:rPr>
        <w:br/>
      </w:r>
      <w:r w:rsidRPr="00D37D90">
        <w:rPr>
          <w:rFonts w:ascii="Times New Roman" w:hAnsi="Times New Roman" w:cs="Times New Roman"/>
          <w:sz w:val="24"/>
          <w:szCs w:val="24"/>
        </w:rPr>
        <w:lastRenderedPageBreak/>
        <w:t xml:space="preserve">- Карт </w:t>
      </w:r>
      <w:proofErr w:type="spellStart"/>
      <w:r w:rsidRPr="00D37D90">
        <w:rPr>
          <w:rFonts w:ascii="Times New Roman" w:hAnsi="Times New Roman" w:cs="Times New Roman"/>
          <w:sz w:val="24"/>
          <w:szCs w:val="24"/>
        </w:rPr>
        <w:t>Visa</w:t>
      </w:r>
      <w:proofErr w:type="spellEnd"/>
      <w:r w:rsidRPr="00D37D90">
        <w:rPr>
          <w:rFonts w:ascii="Times New Roman" w:hAnsi="Times New Roman" w:cs="Times New Roman"/>
          <w:sz w:val="24"/>
          <w:szCs w:val="24"/>
        </w:rPr>
        <w:t xml:space="preserve"> </w:t>
      </w:r>
      <w:proofErr w:type="spellStart"/>
      <w:r w:rsidRPr="00D37D90">
        <w:rPr>
          <w:rFonts w:ascii="Times New Roman" w:hAnsi="Times New Roman" w:cs="Times New Roman"/>
          <w:sz w:val="24"/>
          <w:szCs w:val="24"/>
        </w:rPr>
        <w:t>digital</w:t>
      </w:r>
      <w:proofErr w:type="spellEnd"/>
      <w:r w:rsidRPr="00D37D90">
        <w:rPr>
          <w:rFonts w:ascii="Times New Roman" w:hAnsi="Times New Roman" w:cs="Times New Roman"/>
          <w:sz w:val="24"/>
          <w:szCs w:val="24"/>
        </w:rPr>
        <w:t xml:space="preserve">, </w:t>
      </w:r>
      <w:r w:rsidRPr="00D37D90">
        <w:rPr>
          <w:rFonts w:ascii="Times New Roman" w:hAnsi="Times New Roman" w:cs="Times New Roman"/>
          <w:sz w:val="24"/>
          <w:szCs w:val="24"/>
        </w:rPr>
        <w:br/>
        <w:t xml:space="preserve">- Карт </w:t>
      </w:r>
      <w:proofErr w:type="spellStart"/>
      <w:r w:rsidRPr="00D37D90">
        <w:rPr>
          <w:rFonts w:ascii="Times New Roman" w:hAnsi="Times New Roman" w:cs="Times New Roman"/>
          <w:sz w:val="24"/>
          <w:szCs w:val="24"/>
        </w:rPr>
        <w:t>Mastercard</w:t>
      </w:r>
      <w:proofErr w:type="spellEnd"/>
      <w:r w:rsidRPr="00D37D90">
        <w:rPr>
          <w:rFonts w:ascii="Times New Roman" w:hAnsi="Times New Roman" w:cs="Times New Roman"/>
          <w:sz w:val="24"/>
          <w:szCs w:val="24"/>
        </w:rPr>
        <w:t xml:space="preserve"> </w:t>
      </w:r>
      <w:proofErr w:type="spellStart"/>
      <w:r w:rsidRPr="00D37D90">
        <w:rPr>
          <w:rFonts w:ascii="Times New Roman" w:hAnsi="Times New Roman" w:cs="Times New Roman"/>
          <w:sz w:val="24"/>
          <w:szCs w:val="24"/>
        </w:rPr>
        <w:t>Сберкарта</w:t>
      </w:r>
      <w:proofErr w:type="spellEnd"/>
      <w:r w:rsidRPr="00D37D90">
        <w:rPr>
          <w:rFonts w:ascii="Times New Roman" w:hAnsi="Times New Roman" w:cs="Times New Roman"/>
          <w:sz w:val="24"/>
          <w:szCs w:val="24"/>
        </w:rPr>
        <w:t xml:space="preserve">, </w:t>
      </w:r>
      <w:r w:rsidRPr="00D37D90">
        <w:rPr>
          <w:rFonts w:ascii="Times New Roman" w:hAnsi="Times New Roman" w:cs="Times New Roman"/>
          <w:sz w:val="24"/>
          <w:szCs w:val="24"/>
        </w:rPr>
        <w:br/>
        <w:t xml:space="preserve">такие операции не являются Бонусными операциями. </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[12]</w:t>
      </w:r>
      <w:r w:rsidRPr="00D37D90">
        <w:rPr>
          <w:rFonts w:ascii="Times New Roman" w:hAnsi="Times New Roman" w:cs="Times New Roman"/>
          <w:sz w:val="24"/>
          <w:szCs w:val="24"/>
        </w:rPr>
        <w:t xml:space="preserve"> При выполнении задания учитывается автоматическое списание денежных сре</w:t>
      </w:r>
      <w:proofErr w:type="gramStart"/>
      <w:r w:rsidRPr="00D37D90">
        <w:rPr>
          <w:rFonts w:ascii="Times New Roman" w:hAnsi="Times New Roman" w:cs="Times New Roman"/>
          <w:sz w:val="24"/>
          <w:szCs w:val="24"/>
        </w:rPr>
        <w:t>дств пр</w:t>
      </w:r>
      <w:proofErr w:type="gramEnd"/>
      <w:r w:rsidRPr="00D37D90">
        <w:rPr>
          <w:rFonts w:ascii="Times New Roman" w:hAnsi="Times New Roman" w:cs="Times New Roman"/>
          <w:sz w:val="24"/>
          <w:szCs w:val="24"/>
        </w:rPr>
        <w:t>и наличии подключенной услуги «</w:t>
      </w:r>
      <w:proofErr w:type="spellStart"/>
      <w:r w:rsidRPr="00D37D90">
        <w:rPr>
          <w:rFonts w:ascii="Times New Roman" w:hAnsi="Times New Roman" w:cs="Times New Roman"/>
          <w:sz w:val="24"/>
          <w:szCs w:val="24"/>
        </w:rPr>
        <w:t>Автоплатеж</w:t>
      </w:r>
      <w:proofErr w:type="spellEnd"/>
      <w:r w:rsidRPr="00D37D90">
        <w:rPr>
          <w:rFonts w:ascii="Times New Roman" w:hAnsi="Times New Roman" w:cs="Times New Roman"/>
          <w:sz w:val="24"/>
          <w:szCs w:val="24"/>
        </w:rPr>
        <w:t>» в счет оплаты следующих Товаров: телекоммуникационные услуги и мобильная связь, коммунальные услуги и электроэнергия, транспортные штрафы ГИБДД, услуги образовательных учреждений, погашение кредитов. Подключить услугу «</w:t>
      </w:r>
      <w:proofErr w:type="spellStart"/>
      <w:r w:rsidRPr="00D37D90">
        <w:rPr>
          <w:rFonts w:ascii="Times New Roman" w:hAnsi="Times New Roman" w:cs="Times New Roman"/>
          <w:sz w:val="24"/>
          <w:szCs w:val="24"/>
        </w:rPr>
        <w:t>Автоплатеж</w:t>
      </w:r>
      <w:proofErr w:type="spellEnd"/>
      <w:r w:rsidRPr="00D37D90">
        <w:rPr>
          <w:rFonts w:ascii="Times New Roman" w:hAnsi="Times New Roman" w:cs="Times New Roman"/>
          <w:sz w:val="24"/>
          <w:szCs w:val="24"/>
        </w:rPr>
        <w:t xml:space="preserve">» можно несколькими способами: Личный кабинет «Сбербанк Онлайн» в разделе «Мои </w:t>
      </w:r>
      <w:proofErr w:type="spellStart"/>
      <w:r w:rsidRPr="00D37D90">
        <w:rPr>
          <w:rFonts w:ascii="Times New Roman" w:hAnsi="Times New Roman" w:cs="Times New Roman"/>
          <w:sz w:val="24"/>
          <w:szCs w:val="24"/>
        </w:rPr>
        <w:t>автоплатежи</w:t>
      </w:r>
      <w:proofErr w:type="spellEnd"/>
      <w:r w:rsidRPr="00D37D90">
        <w:rPr>
          <w:rFonts w:ascii="Times New Roman" w:hAnsi="Times New Roman" w:cs="Times New Roman"/>
          <w:sz w:val="24"/>
          <w:szCs w:val="24"/>
        </w:rPr>
        <w:t>», Устройства самообслуживания в разделе «Личный кабинет», в отделении Сбербанка, через «Мобильный банк», направив на номер 900 смс «</w:t>
      </w:r>
      <w:proofErr w:type="spellStart"/>
      <w:r w:rsidRPr="00D37D90">
        <w:rPr>
          <w:rFonts w:ascii="Times New Roman" w:hAnsi="Times New Roman" w:cs="Times New Roman"/>
          <w:sz w:val="24"/>
          <w:szCs w:val="24"/>
        </w:rPr>
        <w:t>АвтоплатежХХ</w:t>
      </w:r>
      <w:proofErr w:type="spellEnd"/>
      <w:r w:rsidRPr="00D37D90">
        <w:rPr>
          <w:rFonts w:ascii="Times New Roman" w:hAnsi="Times New Roman" w:cs="Times New Roman"/>
          <w:sz w:val="24"/>
          <w:szCs w:val="24"/>
        </w:rPr>
        <w:t xml:space="preserve">», где ХХ сумма для зачисления. </w:t>
      </w:r>
      <w:proofErr w:type="gramStart"/>
      <w:r w:rsidRPr="00D37D90">
        <w:rPr>
          <w:rFonts w:ascii="Times New Roman" w:hAnsi="Times New Roman" w:cs="Times New Roman"/>
          <w:sz w:val="24"/>
          <w:szCs w:val="24"/>
        </w:rPr>
        <w:t>Наличие подключенной услуги не подтверждает ее получение, важен факт списания денежных средств в рамках подключенной услуги в течение календарного месяца.</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[13]</w:t>
      </w:r>
      <w:r w:rsidRPr="00D37D90">
        <w:rPr>
          <w:rFonts w:ascii="Times New Roman" w:hAnsi="Times New Roman" w:cs="Times New Roman"/>
          <w:sz w:val="24"/>
          <w:szCs w:val="24"/>
        </w:rPr>
        <w:t xml:space="preserve"> Подробную информацию о Карте </w:t>
      </w:r>
      <w:proofErr w:type="spellStart"/>
      <w:r w:rsidRPr="00D37D90">
        <w:rPr>
          <w:rFonts w:ascii="Times New Roman" w:hAnsi="Times New Roman" w:cs="Times New Roman"/>
          <w:sz w:val="24"/>
          <w:szCs w:val="24"/>
        </w:rPr>
        <w:t>Mastercard</w:t>
      </w:r>
      <w:proofErr w:type="spellEnd"/>
      <w:r w:rsidRPr="00D37D90">
        <w:rPr>
          <w:rFonts w:ascii="Times New Roman" w:hAnsi="Times New Roman" w:cs="Times New Roman"/>
          <w:sz w:val="24"/>
          <w:szCs w:val="24"/>
        </w:rPr>
        <w:t xml:space="preserve"> </w:t>
      </w:r>
      <w:proofErr w:type="spellStart"/>
      <w:r w:rsidRPr="00D37D90">
        <w:rPr>
          <w:rFonts w:ascii="Times New Roman" w:hAnsi="Times New Roman" w:cs="Times New Roman"/>
          <w:sz w:val="24"/>
          <w:szCs w:val="24"/>
        </w:rPr>
        <w:t>Сберкарта</w:t>
      </w:r>
      <w:proofErr w:type="spellEnd"/>
      <w:r w:rsidRPr="00D37D90">
        <w:rPr>
          <w:rFonts w:ascii="Times New Roman" w:hAnsi="Times New Roman" w:cs="Times New Roman"/>
          <w:sz w:val="24"/>
          <w:szCs w:val="24"/>
        </w:rPr>
        <w:t xml:space="preserve"> можно получить на сайте: https://www.sberbank.ru/ru/person/bank_cards/debit/sberkarta и/или через контакт-центр по телефону: 8 800 555-5550</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[14]</w:t>
      </w:r>
      <w:r w:rsidRPr="00D37D90">
        <w:rPr>
          <w:rFonts w:ascii="Times New Roman" w:hAnsi="Times New Roman" w:cs="Times New Roman"/>
          <w:sz w:val="24"/>
          <w:szCs w:val="24"/>
        </w:rPr>
        <w:t xml:space="preserve"> Информация о перечне специальных Акций Банка и правила таких</w:t>
      </w:r>
      <w:proofErr w:type="gramEnd"/>
      <w:r w:rsidRPr="00D37D90">
        <w:rPr>
          <w:rFonts w:ascii="Times New Roman" w:hAnsi="Times New Roman" w:cs="Times New Roman"/>
          <w:sz w:val="24"/>
          <w:szCs w:val="24"/>
        </w:rPr>
        <w:t xml:space="preserve"> </w:t>
      </w:r>
      <w:proofErr w:type="gramStart"/>
      <w:r w:rsidRPr="00D37D90">
        <w:rPr>
          <w:rFonts w:ascii="Times New Roman" w:hAnsi="Times New Roman" w:cs="Times New Roman"/>
          <w:sz w:val="24"/>
          <w:szCs w:val="24"/>
        </w:rPr>
        <w:t>Акций размещается на сайте Программы.</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[15]</w:t>
      </w:r>
      <w:r w:rsidRPr="00D37D90">
        <w:rPr>
          <w:rFonts w:ascii="Times New Roman" w:hAnsi="Times New Roman" w:cs="Times New Roman"/>
          <w:sz w:val="24"/>
          <w:szCs w:val="24"/>
        </w:rPr>
        <w:t xml:space="preserve"> Расходная операция по счету Карты, совершенная с использованием Карты, в результате которой денежные средства Участника - держателя Карты переводятся оператору электронных денежных средств, учитывающему информацию о размере предоставленных денежных средств без открытия банковского счета, для исполнения денежных обязательств Участника перед третьими лицами и в отношении которых Участник имеет право передавать распоряжения исключительно с использованием электронных</w:t>
      </w:r>
      <w:proofErr w:type="gramEnd"/>
      <w:r w:rsidRPr="00D37D90">
        <w:rPr>
          <w:rFonts w:ascii="Times New Roman" w:hAnsi="Times New Roman" w:cs="Times New Roman"/>
          <w:sz w:val="24"/>
          <w:szCs w:val="24"/>
        </w:rPr>
        <w:t xml:space="preserve"> </w:t>
      </w:r>
      <w:proofErr w:type="gramStart"/>
      <w:r w:rsidRPr="00D37D90">
        <w:rPr>
          <w:rFonts w:ascii="Times New Roman" w:hAnsi="Times New Roman" w:cs="Times New Roman"/>
          <w:sz w:val="24"/>
          <w:szCs w:val="24"/>
        </w:rPr>
        <w:t>средств платежа.</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[16]</w:t>
      </w:r>
      <w:r w:rsidRPr="00D37D90">
        <w:rPr>
          <w:rFonts w:ascii="Times New Roman" w:hAnsi="Times New Roman" w:cs="Times New Roman"/>
          <w:sz w:val="24"/>
          <w:szCs w:val="24"/>
        </w:rPr>
        <w:t xml:space="preserve"> Ни Банк, ни Уполномоченная компания не несут ответственности за присвоение MCC-кода банком-</w:t>
      </w:r>
      <w:proofErr w:type="spellStart"/>
      <w:r w:rsidRPr="00D37D90">
        <w:rPr>
          <w:rFonts w:ascii="Times New Roman" w:hAnsi="Times New Roman" w:cs="Times New Roman"/>
          <w:sz w:val="24"/>
          <w:szCs w:val="24"/>
        </w:rPr>
        <w:t>эквайером</w:t>
      </w:r>
      <w:proofErr w:type="spellEnd"/>
      <w:r w:rsidRPr="00D37D90">
        <w:rPr>
          <w:rFonts w:ascii="Times New Roman" w:hAnsi="Times New Roman" w:cs="Times New Roman"/>
          <w:sz w:val="24"/>
          <w:szCs w:val="24"/>
        </w:rPr>
        <w:t xml:space="preserve"> ТСП для классификации ТСП по типу их деятельности.</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[17]</w:t>
      </w:r>
      <w:r w:rsidRPr="00D37D90">
        <w:rPr>
          <w:rFonts w:ascii="Times New Roman" w:hAnsi="Times New Roman" w:cs="Times New Roman"/>
          <w:sz w:val="24"/>
          <w:szCs w:val="24"/>
        </w:rPr>
        <w:t xml:space="preserve"> MCC - </w:t>
      </w:r>
      <w:proofErr w:type="spellStart"/>
      <w:r w:rsidRPr="00D37D90">
        <w:rPr>
          <w:rFonts w:ascii="Times New Roman" w:hAnsi="Times New Roman" w:cs="Times New Roman"/>
          <w:sz w:val="24"/>
          <w:szCs w:val="24"/>
        </w:rPr>
        <w:t>Merchant</w:t>
      </w:r>
      <w:proofErr w:type="spellEnd"/>
      <w:r w:rsidRPr="00D37D90">
        <w:rPr>
          <w:rFonts w:ascii="Times New Roman" w:hAnsi="Times New Roman" w:cs="Times New Roman"/>
          <w:sz w:val="24"/>
          <w:szCs w:val="24"/>
        </w:rPr>
        <w:t xml:space="preserve"> </w:t>
      </w:r>
      <w:proofErr w:type="spellStart"/>
      <w:r w:rsidRPr="00D37D90">
        <w:rPr>
          <w:rFonts w:ascii="Times New Roman" w:hAnsi="Times New Roman" w:cs="Times New Roman"/>
          <w:sz w:val="24"/>
          <w:szCs w:val="24"/>
        </w:rPr>
        <w:t>Category</w:t>
      </w:r>
      <w:proofErr w:type="spellEnd"/>
      <w:r w:rsidRPr="00D37D90">
        <w:rPr>
          <w:rFonts w:ascii="Times New Roman" w:hAnsi="Times New Roman" w:cs="Times New Roman"/>
          <w:sz w:val="24"/>
          <w:szCs w:val="24"/>
        </w:rPr>
        <w:t xml:space="preserve"> </w:t>
      </w:r>
      <w:proofErr w:type="spellStart"/>
      <w:r w:rsidRPr="00D37D90">
        <w:rPr>
          <w:rFonts w:ascii="Times New Roman" w:hAnsi="Times New Roman" w:cs="Times New Roman"/>
          <w:sz w:val="24"/>
          <w:szCs w:val="24"/>
        </w:rPr>
        <w:t>Code</w:t>
      </w:r>
      <w:proofErr w:type="spellEnd"/>
      <w:r w:rsidRPr="00D37D90">
        <w:rPr>
          <w:rFonts w:ascii="Times New Roman" w:hAnsi="Times New Roman" w:cs="Times New Roman"/>
          <w:sz w:val="24"/>
          <w:szCs w:val="24"/>
        </w:rPr>
        <w:t>, четырехзначный номер, присваиваемый ТСП банком-</w:t>
      </w:r>
      <w:proofErr w:type="spellStart"/>
      <w:r w:rsidRPr="00D37D90">
        <w:rPr>
          <w:rFonts w:ascii="Times New Roman" w:hAnsi="Times New Roman" w:cs="Times New Roman"/>
          <w:sz w:val="24"/>
          <w:szCs w:val="24"/>
        </w:rPr>
        <w:t>эквайером</w:t>
      </w:r>
      <w:proofErr w:type="spellEnd"/>
      <w:r w:rsidRPr="00D37D90">
        <w:rPr>
          <w:rFonts w:ascii="Times New Roman" w:hAnsi="Times New Roman" w:cs="Times New Roman"/>
          <w:sz w:val="24"/>
          <w:szCs w:val="24"/>
        </w:rPr>
        <w:t xml:space="preserve"> для классификации ТСП по типу их деятельности.</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[18]</w:t>
      </w:r>
      <w:r w:rsidRPr="00D37D90">
        <w:rPr>
          <w:rFonts w:ascii="Times New Roman" w:hAnsi="Times New Roman" w:cs="Times New Roman"/>
          <w:sz w:val="24"/>
          <w:szCs w:val="24"/>
        </w:rPr>
        <w:t xml:space="preserve"> Телекоммуникационные сервисы, услуги по иным МСС-кодам не </w:t>
      </w:r>
      <w:proofErr w:type="spellStart"/>
      <w:r w:rsidRPr="00D37D90">
        <w:rPr>
          <w:rFonts w:ascii="Times New Roman" w:hAnsi="Times New Roman" w:cs="Times New Roman"/>
          <w:sz w:val="24"/>
          <w:szCs w:val="24"/>
        </w:rPr>
        <w:t>бонусируются</w:t>
      </w:r>
      <w:proofErr w:type="spellEnd"/>
      <w:r w:rsidRPr="00D37D90">
        <w:rPr>
          <w:rFonts w:ascii="Times New Roman" w:hAnsi="Times New Roman" w:cs="Times New Roman"/>
          <w:sz w:val="24"/>
          <w:szCs w:val="24"/>
        </w:rPr>
        <w:t>.</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[19]</w:t>
      </w:r>
      <w:r w:rsidRPr="00D37D90">
        <w:rPr>
          <w:rFonts w:ascii="Times New Roman" w:hAnsi="Times New Roman" w:cs="Times New Roman"/>
          <w:sz w:val="24"/>
          <w:szCs w:val="24"/>
        </w:rPr>
        <w:t xml:space="preserve"> Чек возврата, расходная накладная, электронное сообщение, иные документы и/или</w:t>
      </w:r>
      <w:proofErr w:type="gramEnd"/>
      <w:r w:rsidRPr="00D37D90">
        <w:rPr>
          <w:rFonts w:ascii="Times New Roman" w:hAnsi="Times New Roman" w:cs="Times New Roman"/>
          <w:sz w:val="24"/>
          <w:szCs w:val="24"/>
        </w:rPr>
        <w:t xml:space="preserve"> свидетельства, подтверждающие возврат Товара, приобретенного с использованием Поощрения.</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[20]</w:t>
      </w:r>
      <w:r w:rsidRPr="00D37D90">
        <w:rPr>
          <w:rFonts w:ascii="Times New Roman" w:hAnsi="Times New Roman" w:cs="Times New Roman"/>
          <w:sz w:val="24"/>
          <w:szCs w:val="24"/>
        </w:rPr>
        <w:t xml:space="preserve"> Последние четыре цифры номера Карты Держателя Карты.</w:t>
      </w:r>
      <w:r w:rsidRPr="00D37D90">
        <w:rPr>
          <w:rFonts w:ascii="Times New Roman" w:hAnsi="Times New Roman" w:cs="Times New Roman"/>
          <w:sz w:val="24"/>
          <w:szCs w:val="24"/>
        </w:rPr>
        <w:br/>
      </w:r>
      <w:r w:rsidRPr="00D37D90">
        <w:rPr>
          <w:rFonts w:ascii="Times New Roman" w:hAnsi="Times New Roman" w:cs="Times New Roman"/>
          <w:sz w:val="24"/>
          <w:szCs w:val="24"/>
          <w:vertAlign w:val="superscript"/>
        </w:rPr>
        <w:t>[21]</w:t>
      </w:r>
      <w:r w:rsidRPr="00D37D90">
        <w:rPr>
          <w:rFonts w:ascii="Times New Roman" w:hAnsi="Times New Roman" w:cs="Times New Roman"/>
          <w:sz w:val="24"/>
          <w:szCs w:val="24"/>
        </w:rPr>
        <w:t xml:space="preserve"> При этом стоимость СМС-сообщения, при отправке такого сообщения с номера мобильного телефона, не подключенного к «услуге «Мобильный банк», устанавливается соответствующим оператором сотовой связи на дату направления соответствующего сообщения.</w:t>
      </w:r>
    </w:p>
    <w:p w:rsidR="00834BCB" w:rsidRPr="00D37D90" w:rsidRDefault="00834BCB" w:rsidP="00D37D90">
      <w:pPr>
        <w:spacing w:after="0" w:line="240" w:lineRule="auto"/>
        <w:ind w:firstLine="709"/>
        <w:jc w:val="both"/>
        <w:rPr>
          <w:rFonts w:ascii="Times New Roman" w:hAnsi="Times New Roman" w:cs="Times New Roman"/>
          <w:sz w:val="24"/>
          <w:szCs w:val="24"/>
        </w:rPr>
      </w:pPr>
    </w:p>
    <w:sectPr w:rsidR="00834BCB" w:rsidRPr="00D37D90" w:rsidSect="00892F2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7E" w:rsidRDefault="0019397E" w:rsidP="0059362B">
      <w:pPr>
        <w:spacing w:after="0" w:line="240" w:lineRule="auto"/>
      </w:pPr>
      <w:r>
        <w:separator/>
      </w:r>
    </w:p>
  </w:endnote>
  <w:endnote w:type="continuationSeparator" w:id="0">
    <w:p w:rsidR="0019397E" w:rsidRDefault="0019397E" w:rsidP="0059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7E" w:rsidRDefault="0019397E" w:rsidP="0059362B">
      <w:pPr>
        <w:spacing w:after="0" w:line="240" w:lineRule="auto"/>
      </w:pPr>
      <w:r>
        <w:separator/>
      </w:r>
    </w:p>
  </w:footnote>
  <w:footnote w:type="continuationSeparator" w:id="0">
    <w:p w:rsidR="0019397E" w:rsidRDefault="0019397E" w:rsidP="00593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885"/>
    <w:multiLevelType w:val="multilevel"/>
    <w:tmpl w:val="9B3E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22CAE"/>
    <w:multiLevelType w:val="hybridMultilevel"/>
    <w:tmpl w:val="9ABC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131C15"/>
    <w:multiLevelType w:val="hybridMultilevel"/>
    <w:tmpl w:val="89AE4704"/>
    <w:lvl w:ilvl="0" w:tplc="A496B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7A0782"/>
    <w:multiLevelType w:val="multilevel"/>
    <w:tmpl w:val="745A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23E69"/>
    <w:multiLevelType w:val="hybridMultilevel"/>
    <w:tmpl w:val="ED1A9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BC66DF"/>
    <w:multiLevelType w:val="hybridMultilevel"/>
    <w:tmpl w:val="A2005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C23A34"/>
    <w:multiLevelType w:val="hybridMultilevel"/>
    <w:tmpl w:val="3BBC0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34522A"/>
    <w:multiLevelType w:val="multilevel"/>
    <w:tmpl w:val="B1D4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83EC6"/>
    <w:multiLevelType w:val="hybridMultilevel"/>
    <w:tmpl w:val="022006EA"/>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9">
    <w:nsid w:val="284E6880"/>
    <w:multiLevelType w:val="multilevel"/>
    <w:tmpl w:val="8EF8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009E6"/>
    <w:multiLevelType w:val="hybridMultilevel"/>
    <w:tmpl w:val="BAF60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E95E7C"/>
    <w:multiLevelType w:val="multilevel"/>
    <w:tmpl w:val="1BFC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D00960"/>
    <w:multiLevelType w:val="hybridMultilevel"/>
    <w:tmpl w:val="A90E1C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E236FE"/>
    <w:multiLevelType w:val="multilevel"/>
    <w:tmpl w:val="D1040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F77A19"/>
    <w:multiLevelType w:val="hybridMultilevel"/>
    <w:tmpl w:val="CEA05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4175A3"/>
    <w:multiLevelType w:val="hybridMultilevel"/>
    <w:tmpl w:val="5956AA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EE4A18"/>
    <w:multiLevelType w:val="hybridMultilevel"/>
    <w:tmpl w:val="A4B06B2A"/>
    <w:lvl w:ilvl="0" w:tplc="7B76C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297FD4"/>
    <w:multiLevelType w:val="multilevel"/>
    <w:tmpl w:val="62D8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F82B70"/>
    <w:multiLevelType w:val="multilevel"/>
    <w:tmpl w:val="5C34B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C644E6"/>
    <w:multiLevelType w:val="multilevel"/>
    <w:tmpl w:val="E8F0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AA7540"/>
    <w:multiLevelType w:val="hybridMultilevel"/>
    <w:tmpl w:val="E7682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456FAD"/>
    <w:multiLevelType w:val="hybridMultilevel"/>
    <w:tmpl w:val="19065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14618D"/>
    <w:multiLevelType w:val="hybridMultilevel"/>
    <w:tmpl w:val="39BC3878"/>
    <w:lvl w:ilvl="0" w:tplc="509E3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5B69D4"/>
    <w:multiLevelType w:val="hybridMultilevel"/>
    <w:tmpl w:val="91BA2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B71FFA"/>
    <w:multiLevelType w:val="hybridMultilevel"/>
    <w:tmpl w:val="D7823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A624E5"/>
    <w:multiLevelType w:val="hybridMultilevel"/>
    <w:tmpl w:val="34562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EF6EF9"/>
    <w:multiLevelType w:val="multilevel"/>
    <w:tmpl w:val="4914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D04B0"/>
    <w:multiLevelType w:val="multilevel"/>
    <w:tmpl w:val="0818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0D4AE0"/>
    <w:multiLevelType w:val="multilevel"/>
    <w:tmpl w:val="6A36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B47DD9"/>
    <w:multiLevelType w:val="multilevel"/>
    <w:tmpl w:val="A006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F7987"/>
    <w:multiLevelType w:val="multilevel"/>
    <w:tmpl w:val="0784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576421"/>
    <w:multiLevelType w:val="hybridMultilevel"/>
    <w:tmpl w:val="0450B164"/>
    <w:lvl w:ilvl="0" w:tplc="8E90C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4"/>
  </w:num>
  <w:num w:numId="3">
    <w:abstractNumId w:val="13"/>
  </w:num>
  <w:num w:numId="4">
    <w:abstractNumId w:val="5"/>
  </w:num>
  <w:num w:numId="5">
    <w:abstractNumId w:val="21"/>
  </w:num>
  <w:num w:numId="6">
    <w:abstractNumId w:val="25"/>
  </w:num>
  <w:num w:numId="7">
    <w:abstractNumId w:val="12"/>
  </w:num>
  <w:num w:numId="8">
    <w:abstractNumId w:val="10"/>
  </w:num>
  <w:num w:numId="9">
    <w:abstractNumId w:val="16"/>
  </w:num>
  <w:num w:numId="10">
    <w:abstractNumId w:val="1"/>
  </w:num>
  <w:num w:numId="11">
    <w:abstractNumId w:val="14"/>
  </w:num>
  <w:num w:numId="12">
    <w:abstractNumId w:val="23"/>
  </w:num>
  <w:num w:numId="13">
    <w:abstractNumId w:val="4"/>
  </w:num>
  <w:num w:numId="14">
    <w:abstractNumId w:val="8"/>
  </w:num>
  <w:num w:numId="15">
    <w:abstractNumId w:val="3"/>
  </w:num>
  <w:num w:numId="16">
    <w:abstractNumId w:val="11"/>
  </w:num>
  <w:num w:numId="17">
    <w:abstractNumId w:val="20"/>
  </w:num>
  <w:num w:numId="18">
    <w:abstractNumId w:val="15"/>
  </w:num>
  <w:num w:numId="19">
    <w:abstractNumId w:val="31"/>
  </w:num>
  <w:num w:numId="20">
    <w:abstractNumId w:val="22"/>
  </w:num>
  <w:num w:numId="21">
    <w:abstractNumId w:val="6"/>
  </w:num>
  <w:num w:numId="22">
    <w:abstractNumId w:val="18"/>
  </w:num>
  <w:num w:numId="23">
    <w:abstractNumId w:val="28"/>
  </w:num>
  <w:num w:numId="24">
    <w:abstractNumId w:val="17"/>
  </w:num>
  <w:num w:numId="25">
    <w:abstractNumId w:val="27"/>
  </w:num>
  <w:num w:numId="26">
    <w:abstractNumId w:val="26"/>
  </w:num>
  <w:num w:numId="27">
    <w:abstractNumId w:val="19"/>
  </w:num>
  <w:num w:numId="28">
    <w:abstractNumId w:val="7"/>
  </w:num>
  <w:num w:numId="29">
    <w:abstractNumId w:val="29"/>
  </w:num>
  <w:num w:numId="30">
    <w:abstractNumId w:val="0"/>
  </w:num>
  <w:num w:numId="31">
    <w:abstractNumId w:val="30"/>
  </w:num>
  <w:num w:numId="3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F3"/>
    <w:rsid w:val="0000004D"/>
    <w:rsid w:val="000002F5"/>
    <w:rsid w:val="000004DF"/>
    <w:rsid w:val="00000615"/>
    <w:rsid w:val="00000820"/>
    <w:rsid w:val="00001292"/>
    <w:rsid w:val="000019E5"/>
    <w:rsid w:val="0000202E"/>
    <w:rsid w:val="000023B0"/>
    <w:rsid w:val="000026C1"/>
    <w:rsid w:val="0000278E"/>
    <w:rsid w:val="0000308B"/>
    <w:rsid w:val="000053DB"/>
    <w:rsid w:val="00005C55"/>
    <w:rsid w:val="000060D6"/>
    <w:rsid w:val="000067DC"/>
    <w:rsid w:val="00006CED"/>
    <w:rsid w:val="00007017"/>
    <w:rsid w:val="00007D56"/>
    <w:rsid w:val="000106D1"/>
    <w:rsid w:val="00010FDD"/>
    <w:rsid w:val="00011A94"/>
    <w:rsid w:val="00011CF3"/>
    <w:rsid w:val="0001246E"/>
    <w:rsid w:val="0001280F"/>
    <w:rsid w:val="00014626"/>
    <w:rsid w:val="0001462C"/>
    <w:rsid w:val="00015DCD"/>
    <w:rsid w:val="00015ED2"/>
    <w:rsid w:val="0001634F"/>
    <w:rsid w:val="000164E0"/>
    <w:rsid w:val="000172F7"/>
    <w:rsid w:val="00017698"/>
    <w:rsid w:val="00017EDE"/>
    <w:rsid w:val="00020147"/>
    <w:rsid w:val="0002055C"/>
    <w:rsid w:val="00020B5B"/>
    <w:rsid w:val="00020D09"/>
    <w:rsid w:val="0002120E"/>
    <w:rsid w:val="0002207A"/>
    <w:rsid w:val="00022800"/>
    <w:rsid w:val="00022AC4"/>
    <w:rsid w:val="000232E5"/>
    <w:rsid w:val="000237C7"/>
    <w:rsid w:val="00025160"/>
    <w:rsid w:val="00025481"/>
    <w:rsid w:val="00025EBA"/>
    <w:rsid w:val="00026029"/>
    <w:rsid w:val="0002609E"/>
    <w:rsid w:val="00026D60"/>
    <w:rsid w:val="00026F2C"/>
    <w:rsid w:val="000277B4"/>
    <w:rsid w:val="00027E3A"/>
    <w:rsid w:val="00030474"/>
    <w:rsid w:val="000309A5"/>
    <w:rsid w:val="00030B9A"/>
    <w:rsid w:val="00030C53"/>
    <w:rsid w:val="00030FD1"/>
    <w:rsid w:val="000312E2"/>
    <w:rsid w:val="000319EF"/>
    <w:rsid w:val="000321D7"/>
    <w:rsid w:val="0003255C"/>
    <w:rsid w:val="00032D5D"/>
    <w:rsid w:val="0003456B"/>
    <w:rsid w:val="00034D3B"/>
    <w:rsid w:val="0003502D"/>
    <w:rsid w:val="000364AA"/>
    <w:rsid w:val="000367D5"/>
    <w:rsid w:val="00036C6F"/>
    <w:rsid w:val="000404F9"/>
    <w:rsid w:val="00041071"/>
    <w:rsid w:val="00041DC9"/>
    <w:rsid w:val="00042317"/>
    <w:rsid w:val="00042390"/>
    <w:rsid w:val="00043827"/>
    <w:rsid w:val="000447AD"/>
    <w:rsid w:val="00045481"/>
    <w:rsid w:val="00045A34"/>
    <w:rsid w:val="000465CF"/>
    <w:rsid w:val="0004686C"/>
    <w:rsid w:val="00046930"/>
    <w:rsid w:val="00046F1D"/>
    <w:rsid w:val="000471A6"/>
    <w:rsid w:val="00050184"/>
    <w:rsid w:val="000501A2"/>
    <w:rsid w:val="000504CC"/>
    <w:rsid w:val="00050ED2"/>
    <w:rsid w:val="00051065"/>
    <w:rsid w:val="00051955"/>
    <w:rsid w:val="0005213E"/>
    <w:rsid w:val="00052437"/>
    <w:rsid w:val="0005272C"/>
    <w:rsid w:val="00052772"/>
    <w:rsid w:val="00052C00"/>
    <w:rsid w:val="000532DA"/>
    <w:rsid w:val="000534B8"/>
    <w:rsid w:val="00053854"/>
    <w:rsid w:val="00053F6D"/>
    <w:rsid w:val="000542C0"/>
    <w:rsid w:val="00054CC4"/>
    <w:rsid w:val="00054EAA"/>
    <w:rsid w:val="00055265"/>
    <w:rsid w:val="00055A3C"/>
    <w:rsid w:val="00055A49"/>
    <w:rsid w:val="00055C57"/>
    <w:rsid w:val="00055F1A"/>
    <w:rsid w:val="00056324"/>
    <w:rsid w:val="00056E6D"/>
    <w:rsid w:val="000570D7"/>
    <w:rsid w:val="00060732"/>
    <w:rsid w:val="00060CC8"/>
    <w:rsid w:val="00061896"/>
    <w:rsid w:val="00061E44"/>
    <w:rsid w:val="00061FCA"/>
    <w:rsid w:val="00061FED"/>
    <w:rsid w:val="00062351"/>
    <w:rsid w:val="000624F6"/>
    <w:rsid w:val="000625D1"/>
    <w:rsid w:val="00062682"/>
    <w:rsid w:val="000631F0"/>
    <w:rsid w:val="0006364B"/>
    <w:rsid w:val="000636AB"/>
    <w:rsid w:val="00063F70"/>
    <w:rsid w:val="00064C77"/>
    <w:rsid w:val="00065B11"/>
    <w:rsid w:val="00066AD7"/>
    <w:rsid w:val="0006716A"/>
    <w:rsid w:val="00067C43"/>
    <w:rsid w:val="0007005D"/>
    <w:rsid w:val="0007032C"/>
    <w:rsid w:val="00070A08"/>
    <w:rsid w:val="00071217"/>
    <w:rsid w:val="000712B6"/>
    <w:rsid w:val="0007160C"/>
    <w:rsid w:val="0007197E"/>
    <w:rsid w:val="00071B45"/>
    <w:rsid w:val="00071D8D"/>
    <w:rsid w:val="000721E7"/>
    <w:rsid w:val="0007336E"/>
    <w:rsid w:val="00073AAB"/>
    <w:rsid w:val="00073D82"/>
    <w:rsid w:val="000741E5"/>
    <w:rsid w:val="0007485E"/>
    <w:rsid w:val="00074C38"/>
    <w:rsid w:val="00076173"/>
    <w:rsid w:val="00077CDA"/>
    <w:rsid w:val="00080485"/>
    <w:rsid w:val="00080885"/>
    <w:rsid w:val="00081EB2"/>
    <w:rsid w:val="00081F74"/>
    <w:rsid w:val="000822BE"/>
    <w:rsid w:val="00082475"/>
    <w:rsid w:val="0008290C"/>
    <w:rsid w:val="000829C6"/>
    <w:rsid w:val="00082A26"/>
    <w:rsid w:val="00082A2F"/>
    <w:rsid w:val="00083709"/>
    <w:rsid w:val="000839EA"/>
    <w:rsid w:val="00083D6E"/>
    <w:rsid w:val="00085CE3"/>
    <w:rsid w:val="0008667D"/>
    <w:rsid w:val="000867CF"/>
    <w:rsid w:val="00086B84"/>
    <w:rsid w:val="00087F09"/>
    <w:rsid w:val="0009026F"/>
    <w:rsid w:val="0009030E"/>
    <w:rsid w:val="0009143F"/>
    <w:rsid w:val="00091D58"/>
    <w:rsid w:val="00091FC1"/>
    <w:rsid w:val="00092247"/>
    <w:rsid w:val="000925B3"/>
    <w:rsid w:val="00092803"/>
    <w:rsid w:val="00092895"/>
    <w:rsid w:val="000935B3"/>
    <w:rsid w:val="000936DD"/>
    <w:rsid w:val="00093899"/>
    <w:rsid w:val="000945BC"/>
    <w:rsid w:val="00095C87"/>
    <w:rsid w:val="00095E26"/>
    <w:rsid w:val="00096A0D"/>
    <w:rsid w:val="00096D98"/>
    <w:rsid w:val="000979F6"/>
    <w:rsid w:val="000A18B1"/>
    <w:rsid w:val="000A1A37"/>
    <w:rsid w:val="000A263A"/>
    <w:rsid w:val="000A2C63"/>
    <w:rsid w:val="000A2E2A"/>
    <w:rsid w:val="000A2FF5"/>
    <w:rsid w:val="000A3590"/>
    <w:rsid w:val="000A3939"/>
    <w:rsid w:val="000A3CAC"/>
    <w:rsid w:val="000A3D44"/>
    <w:rsid w:val="000A3D55"/>
    <w:rsid w:val="000A3E96"/>
    <w:rsid w:val="000A46ED"/>
    <w:rsid w:val="000A50A5"/>
    <w:rsid w:val="000A5739"/>
    <w:rsid w:val="000A5D26"/>
    <w:rsid w:val="000A6356"/>
    <w:rsid w:val="000A6745"/>
    <w:rsid w:val="000A6787"/>
    <w:rsid w:val="000A769A"/>
    <w:rsid w:val="000A7F4D"/>
    <w:rsid w:val="000B043A"/>
    <w:rsid w:val="000B0746"/>
    <w:rsid w:val="000B11EC"/>
    <w:rsid w:val="000B14B9"/>
    <w:rsid w:val="000B1502"/>
    <w:rsid w:val="000B1AE7"/>
    <w:rsid w:val="000B1E33"/>
    <w:rsid w:val="000B31C0"/>
    <w:rsid w:val="000B362C"/>
    <w:rsid w:val="000B3CD8"/>
    <w:rsid w:val="000B3FD6"/>
    <w:rsid w:val="000B428E"/>
    <w:rsid w:val="000B4A42"/>
    <w:rsid w:val="000B5485"/>
    <w:rsid w:val="000B5627"/>
    <w:rsid w:val="000B5A8E"/>
    <w:rsid w:val="000B6B36"/>
    <w:rsid w:val="000B6D3F"/>
    <w:rsid w:val="000B7716"/>
    <w:rsid w:val="000B7D63"/>
    <w:rsid w:val="000C06F5"/>
    <w:rsid w:val="000C1396"/>
    <w:rsid w:val="000C1E3A"/>
    <w:rsid w:val="000C2AB4"/>
    <w:rsid w:val="000C3466"/>
    <w:rsid w:val="000C4D6A"/>
    <w:rsid w:val="000C58B0"/>
    <w:rsid w:val="000C5CD8"/>
    <w:rsid w:val="000C5F22"/>
    <w:rsid w:val="000C66A7"/>
    <w:rsid w:val="000C767F"/>
    <w:rsid w:val="000C76A8"/>
    <w:rsid w:val="000C7AFA"/>
    <w:rsid w:val="000C7EBD"/>
    <w:rsid w:val="000D0522"/>
    <w:rsid w:val="000D2F9F"/>
    <w:rsid w:val="000D3BE7"/>
    <w:rsid w:val="000D4550"/>
    <w:rsid w:val="000D4B25"/>
    <w:rsid w:val="000D54FD"/>
    <w:rsid w:val="000D66AD"/>
    <w:rsid w:val="000D6DDD"/>
    <w:rsid w:val="000D7ED5"/>
    <w:rsid w:val="000E08F8"/>
    <w:rsid w:val="000E1ADF"/>
    <w:rsid w:val="000E1EAF"/>
    <w:rsid w:val="000E2052"/>
    <w:rsid w:val="000E268E"/>
    <w:rsid w:val="000E2CA5"/>
    <w:rsid w:val="000E2E39"/>
    <w:rsid w:val="000E2F10"/>
    <w:rsid w:val="000E309F"/>
    <w:rsid w:val="000E3141"/>
    <w:rsid w:val="000E3664"/>
    <w:rsid w:val="000E38BC"/>
    <w:rsid w:val="000E3C82"/>
    <w:rsid w:val="000E3FA6"/>
    <w:rsid w:val="000E447B"/>
    <w:rsid w:val="000E57D7"/>
    <w:rsid w:val="000E6C92"/>
    <w:rsid w:val="000E6E17"/>
    <w:rsid w:val="000E7014"/>
    <w:rsid w:val="000E7097"/>
    <w:rsid w:val="000E710D"/>
    <w:rsid w:val="000E71DA"/>
    <w:rsid w:val="000E770C"/>
    <w:rsid w:val="000E78A8"/>
    <w:rsid w:val="000E7E94"/>
    <w:rsid w:val="000F024A"/>
    <w:rsid w:val="000F0FD8"/>
    <w:rsid w:val="000F1BFE"/>
    <w:rsid w:val="000F1C3E"/>
    <w:rsid w:val="000F421E"/>
    <w:rsid w:val="000F49F9"/>
    <w:rsid w:val="000F4D6E"/>
    <w:rsid w:val="000F50F5"/>
    <w:rsid w:val="000F50FD"/>
    <w:rsid w:val="000F5375"/>
    <w:rsid w:val="000F582F"/>
    <w:rsid w:val="000F5E35"/>
    <w:rsid w:val="000F5F16"/>
    <w:rsid w:val="000F6554"/>
    <w:rsid w:val="00101542"/>
    <w:rsid w:val="001018DD"/>
    <w:rsid w:val="00103E43"/>
    <w:rsid w:val="001049C0"/>
    <w:rsid w:val="00104BA6"/>
    <w:rsid w:val="00105335"/>
    <w:rsid w:val="00106896"/>
    <w:rsid w:val="001068AA"/>
    <w:rsid w:val="00106EC0"/>
    <w:rsid w:val="001071A9"/>
    <w:rsid w:val="001100E5"/>
    <w:rsid w:val="001100FA"/>
    <w:rsid w:val="00110265"/>
    <w:rsid w:val="00110BCF"/>
    <w:rsid w:val="0011131C"/>
    <w:rsid w:val="00111F0F"/>
    <w:rsid w:val="0011209F"/>
    <w:rsid w:val="001129A1"/>
    <w:rsid w:val="00113288"/>
    <w:rsid w:val="00113830"/>
    <w:rsid w:val="00113A9D"/>
    <w:rsid w:val="001144E7"/>
    <w:rsid w:val="00114DC8"/>
    <w:rsid w:val="00114DDA"/>
    <w:rsid w:val="00115CFB"/>
    <w:rsid w:val="00116166"/>
    <w:rsid w:val="001166D5"/>
    <w:rsid w:val="0011746E"/>
    <w:rsid w:val="0012006F"/>
    <w:rsid w:val="0012009C"/>
    <w:rsid w:val="00120A06"/>
    <w:rsid w:val="00120CE2"/>
    <w:rsid w:val="00121403"/>
    <w:rsid w:val="00121EBA"/>
    <w:rsid w:val="001225D3"/>
    <w:rsid w:val="00122AC9"/>
    <w:rsid w:val="00122F6F"/>
    <w:rsid w:val="00124AB3"/>
    <w:rsid w:val="001253DD"/>
    <w:rsid w:val="001254BE"/>
    <w:rsid w:val="00125B45"/>
    <w:rsid w:val="00125BD1"/>
    <w:rsid w:val="00125EC2"/>
    <w:rsid w:val="001264FA"/>
    <w:rsid w:val="00126580"/>
    <w:rsid w:val="001267E8"/>
    <w:rsid w:val="00126953"/>
    <w:rsid w:val="00126A40"/>
    <w:rsid w:val="00126B25"/>
    <w:rsid w:val="00126B87"/>
    <w:rsid w:val="00126E94"/>
    <w:rsid w:val="00127F73"/>
    <w:rsid w:val="00130845"/>
    <w:rsid w:val="00131630"/>
    <w:rsid w:val="00132043"/>
    <w:rsid w:val="00132C32"/>
    <w:rsid w:val="00132EA5"/>
    <w:rsid w:val="001332DB"/>
    <w:rsid w:val="00133A59"/>
    <w:rsid w:val="001358A8"/>
    <w:rsid w:val="00135E3C"/>
    <w:rsid w:val="001362DE"/>
    <w:rsid w:val="00136A91"/>
    <w:rsid w:val="00136EEC"/>
    <w:rsid w:val="00137189"/>
    <w:rsid w:val="00137257"/>
    <w:rsid w:val="00137750"/>
    <w:rsid w:val="00140AB1"/>
    <w:rsid w:val="00140C57"/>
    <w:rsid w:val="00140CB2"/>
    <w:rsid w:val="0014140C"/>
    <w:rsid w:val="00141D86"/>
    <w:rsid w:val="001422DA"/>
    <w:rsid w:val="001430A9"/>
    <w:rsid w:val="0014341C"/>
    <w:rsid w:val="00143729"/>
    <w:rsid w:val="00144E88"/>
    <w:rsid w:val="00145782"/>
    <w:rsid w:val="00146F6D"/>
    <w:rsid w:val="0014769A"/>
    <w:rsid w:val="00147B67"/>
    <w:rsid w:val="0015046F"/>
    <w:rsid w:val="00151D17"/>
    <w:rsid w:val="00151E2D"/>
    <w:rsid w:val="001525DE"/>
    <w:rsid w:val="00152A0B"/>
    <w:rsid w:val="00152E30"/>
    <w:rsid w:val="00152F4E"/>
    <w:rsid w:val="00153089"/>
    <w:rsid w:val="00153AE4"/>
    <w:rsid w:val="00154623"/>
    <w:rsid w:val="00155D56"/>
    <w:rsid w:val="00156320"/>
    <w:rsid w:val="00156687"/>
    <w:rsid w:val="00156EA7"/>
    <w:rsid w:val="00156F9E"/>
    <w:rsid w:val="00160988"/>
    <w:rsid w:val="00160F9B"/>
    <w:rsid w:val="001613D4"/>
    <w:rsid w:val="00161472"/>
    <w:rsid w:val="00161701"/>
    <w:rsid w:val="00161874"/>
    <w:rsid w:val="0016305F"/>
    <w:rsid w:val="0016340D"/>
    <w:rsid w:val="00163472"/>
    <w:rsid w:val="00163C6B"/>
    <w:rsid w:val="00163D0E"/>
    <w:rsid w:val="001643A9"/>
    <w:rsid w:val="001643D0"/>
    <w:rsid w:val="0016493C"/>
    <w:rsid w:val="00166DFC"/>
    <w:rsid w:val="001672CC"/>
    <w:rsid w:val="0016774B"/>
    <w:rsid w:val="00167FA7"/>
    <w:rsid w:val="0017027E"/>
    <w:rsid w:val="0017037A"/>
    <w:rsid w:val="00170520"/>
    <w:rsid w:val="001706E3"/>
    <w:rsid w:val="00170FEA"/>
    <w:rsid w:val="00171046"/>
    <w:rsid w:val="001717C0"/>
    <w:rsid w:val="00171851"/>
    <w:rsid w:val="00171CC7"/>
    <w:rsid w:val="00171F7F"/>
    <w:rsid w:val="001720FE"/>
    <w:rsid w:val="00172233"/>
    <w:rsid w:val="001722DA"/>
    <w:rsid w:val="0017311B"/>
    <w:rsid w:val="00173850"/>
    <w:rsid w:val="00173B43"/>
    <w:rsid w:val="00173D81"/>
    <w:rsid w:val="001745F5"/>
    <w:rsid w:val="00174756"/>
    <w:rsid w:val="00174A9B"/>
    <w:rsid w:val="0017501C"/>
    <w:rsid w:val="00175E74"/>
    <w:rsid w:val="00176641"/>
    <w:rsid w:val="00177D15"/>
    <w:rsid w:val="00177D9E"/>
    <w:rsid w:val="001808BB"/>
    <w:rsid w:val="0018105E"/>
    <w:rsid w:val="00181453"/>
    <w:rsid w:val="001818D5"/>
    <w:rsid w:val="00181F36"/>
    <w:rsid w:val="00182234"/>
    <w:rsid w:val="00182B0D"/>
    <w:rsid w:val="00183158"/>
    <w:rsid w:val="0018329A"/>
    <w:rsid w:val="00183B24"/>
    <w:rsid w:val="00184424"/>
    <w:rsid w:val="0018540C"/>
    <w:rsid w:val="001855AB"/>
    <w:rsid w:val="0018584F"/>
    <w:rsid w:val="00185ACA"/>
    <w:rsid w:val="00186334"/>
    <w:rsid w:val="00186475"/>
    <w:rsid w:val="00186811"/>
    <w:rsid w:val="00186F1B"/>
    <w:rsid w:val="00187044"/>
    <w:rsid w:val="00187899"/>
    <w:rsid w:val="0019005C"/>
    <w:rsid w:val="001902D8"/>
    <w:rsid w:val="00191271"/>
    <w:rsid w:val="001915B2"/>
    <w:rsid w:val="00192C5B"/>
    <w:rsid w:val="0019397E"/>
    <w:rsid w:val="001955A6"/>
    <w:rsid w:val="00195770"/>
    <w:rsid w:val="00195FDE"/>
    <w:rsid w:val="00196844"/>
    <w:rsid w:val="001979F1"/>
    <w:rsid w:val="00197EA8"/>
    <w:rsid w:val="001A0627"/>
    <w:rsid w:val="001A113F"/>
    <w:rsid w:val="001A1FB5"/>
    <w:rsid w:val="001A2104"/>
    <w:rsid w:val="001A2627"/>
    <w:rsid w:val="001A278A"/>
    <w:rsid w:val="001A2B76"/>
    <w:rsid w:val="001A3A15"/>
    <w:rsid w:val="001A472D"/>
    <w:rsid w:val="001A479D"/>
    <w:rsid w:val="001A4ECA"/>
    <w:rsid w:val="001A4F4F"/>
    <w:rsid w:val="001A50A5"/>
    <w:rsid w:val="001A5C9B"/>
    <w:rsid w:val="001A7580"/>
    <w:rsid w:val="001A7DA4"/>
    <w:rsid w:val="001B0016"/>
    <w:rsid w:val="001B1223"/>
    <w:rsid w:val="001B1B9C"/>
    <w:rsid w:val="001B1DF1"/>
    <w:rsid w:val="001B1ED5"/>
    <w:rsid w:val="001B2A80"/>
    <w:rsid w:val="001B2D0B"/>
    <w:rsid w:val="001B3CA0"/>
    <w:rsid w:val="001B3FFA"/>
    <w:rsid w:val="001B4C74"/>
    <w:rsid w:val="001B50FE"/>
    <w:rsid w:val="001B56DD"/>
    <w:rsid w:val="001B5A3C"/>
    <w:rsid w:val="001B604F"/>
    <w:rsid w:val="001B65B1"/>
    <w:rsid w:val="001B6668"/>
    <w:rsid w:val="001B6E85"/>
    <w:rsid w:val="001C1510"/>
    <w:rsid w:val="001C1617"/>
    <w:rsid w:val="001C1888"/>
    <w:rsid w:val="001C23C8"/>
    <w:rsid w:val="001C26C3"/>
    <w:rsid w:val="001C2921"/>
    <w:rsid w:val="001C299B"/>
    <w:rsid w:val="001C31E1"/>
    <w:rsid w:val="001C36AC"/>
    <w:rsid w:val="001C4349"/>
    <w:rsid w:val="001C5773"/>
    <w:rsid w:val="001C5823"/>
    <w:rsid w:val="001C5AC8"/>
    <w:rsid w:val="001C7171"/>
    <w:rsid w:val="001C7712"/>
    <w:rsid w:val="001C7893"/>
    <w:rsid w:val="001C7CAA"/>
    <w:rsid w:val="001D02FE"/>
    <w:rsid w:val="001D25F7"/>
    <w:rsid w:val="001D29ED"/>
    <w:rsid w:val="001D35E9"/>
    <w:rsid w:val="001D392B"/>
    <w:rsid w:val="001D424A"/>
    <w:rsid w:val="001D52BF"/>
    <w:rsid w:val="001D59AD"/>
    <w:rsid w:val="001D5BA4"/>
    <w:rsid w:val="001D5FFA"/>
    <w:rsid w:val="001D607D"/>
    <w:rsid w:val="001D6343"/>
    <w:rsid w:val="001D6520"/>
    <w:rsid w:val="001D6CA5"/>
    <w:rsid w:val="001D6E54"/>
    <w:rsid w:val="001D6EEF"/>
    <w:rsid w:val="001D72F7"/>
    <w:rsid w:val="001D793A"/>
    <w:rsid w:val="001D7C67"/>
    <w:rsid w:val="001E0384"/>
    <w:rsid w:val="001E098C"/>
    <w:rsid w:val="001E0E18"/>
    <w:rsid w:val="001E0FD1"/>
    <w:rsid w:val="001E15A0"/>
    <w:rsid w:val="001E24E2"/>
    <w:rsid w:val="001E2636"/>
    <w:rsid w:val="001E264A"/>
    <w:rsid w:val="001E26EF"/>
    <w:rsid w:val="001E337B"/>
    <w:rsid w:val="001E3C0A"/>
    <w:rsid w:val="001E41A3"/>
    <w:rsid w:val="001E48A9"/>
    <w:rsid w:val="001E4DD2"/>
    <w:rsid w:val="001E66E3"/>
    <w:rsid w:val="001E69A8"/>
    <w:rsid w:val="001E6AEB"/>
    <w:rsid w:val="001E7748"/>
    <w:rsid w:val="001E7BF1"/>
    <w:rsid w:val="001F26A0"/>
    <w:rsid w:val="001F28FB"/>
    <w:rsid w:val="001F34A5"/>
    <w:rsid w:val="001F3ED3"/>
    <w:rsid w:val="001F4039"/>
    <w:rsid w:val="001F478A"/>
    <w:rsid w:val="001F4F5A"/>
    <w:rsid w:val="001F4FAD"/>
    <w:rsid w:val="001F5FFF"/>
    <w:rsid w:val="001F6097"/>
    <w:rsid w:val="001F66E8"/>
    <w:rsid w:val="001F679A"/>
    <w:rsid w:val="001F6A34"/>
    <w:rsid w:val="001F6FEB"/>
    <w:rsid w:val="001F757C"/>
    <w:rsid w:val="001F7ED8"/>
    <w:rsid w:val="00201803"/>
    <w:rsid w:val="00201B5F"/>
    <w:rsid w:val="00201DCF"/>
    <w:rsid w:val="0020217C"/>
    <w:rsid w:val="00202EE7"/>
    <w:rsid w:val="002032BE"/>
    <w:rsid w:val="00203377"/>
    <w:rsid w:val="0020374A"/>
    <w:rsid w:val="0020412F"/>
    <w:rsid w:val="00204D33"/>
    <w:rsid w:val="00205B9E"/>
    <w:rsid w:val="00205C85"/>
    <w:rsid w:val="00205E55"/>
    <w:rsid w:val="00205FB2"/>
    <w:rsid w:val="0020631E"/>
    <w:rsid w:val="0020686E"/>
    <w:rsid w:val="002068E5"/>
    <w:rsid w:val="00206D19"/>
    <w:rsid w:val="00206E82"/>
    <w:rsid w:val="00210227"/>
    <w:rsid w:val="00210514"/>
    <w:rsid w:val="002106ED"/>
    <w:rsid w:val="00210891"/>
    <w:rsid w:val="002109F2"/>
    <w:rsid w:val="00210AC6"/>
    <w:rsid w:val="0021274E"/>
    <w:rsid w:val="00212E7F"/>
    <w:rsid w:val="0021308F"/>
    <w:rsid w:val="00213318"/>
    <w:rsid w:val="0021367F"/>
    <w:rsid w:val="0021377F"/>
    <w:rsid w:val="00213C60"/>
    <w:rsid w:val="00214C8A"/>
    <w:rsid w:val="002160F6"/>
    <w:rsid w:val="0021645A"/>
    <w:rsid w:val="002202BE"/>
    <w:rsid w:val="0022035D"/>
    <w:rsid w:val="00220877"/>
    <w:rsid w:val="002208FF"/>
    <w:rsid w:val="00221A4D"/>
    <w:rsid w:val="00221A8F"/>
    <w:rsid w:val="00222183"/>
    <w:rsid w:val="00222855"/>
    <w:rsid w:val="002230A8"/>
    <w:rsid w:val="0022312A"/>
    <w:rsid w:val="002231B2"/>
    <w:rsid w:val="00223216"/>
    <w:rsid w:val="00223DFA"/>
    <w:rsid w:val="00224908"/>
    <w:rsid w:val="00224B74"/>
    <w:rsid w:val="00224B8B"/>
    <w:rsid w:val="00225B9D"/>
    <w:rsid w:val="002265CA"/>
    <w:rsid w:val="00226D57"/>
    <w:rsid w:val="002272A7"/>
    <w:rsid w:val="002278E3"/>
    <w:rsid w:val="00227D6F"/>
    <w:rsid w:val="00230602"/>
    <w:rsid w:val="0023189C"/>
    <w:rsid w:val="002319AC"/>
    <w:rsid w:val="002325E2"/>
    <w:rsid w:val="002326C1"/>
    <w:rsid w:val="0023354B"/>
    <w:rsid w:val="00233B89"/>
    <w:rsid w:val="002349F9"/>
    <w:rsid w:val="00234CA9"/>
    <w:rsid w:val="00235619"/>
    <w:rsid w:val="0023565B"/>
    <w:rsid w:val="002356B8"/>
    <w:rsid w:val="00236386"/>
    <w:rsid w:val="00236715"/>
    <w:rsid w:val="002368B2"/>
    <w:rsid w:val="0023726F"/>
    <w:rsid w:val="00237403"/>
    <w:rsid w:val="002412B8"/>
    <w:rsid w:val="0024148E"/>
    <w:rsid w:val="00241614"/>
    <w:rsid w:val="0024173D"/>
    <w:rsid w:val="002418E1"/>
    <w:rsid w:val="00241E35"/>
    <w:rsid w:val="00242276"/>
    <w:rsid w:val="00243937"/>
    <w:rsid w:val="00243BB1"/>
    <w:rsid w:val="00243FF0"/>
    <w:rsid w:val="002452EC"/>
    <w:rsid w:val="00246F25"/>
    <w:rsid w:val="0024714D"/>
    <w:rsid w:val="002471C3"/>
    <w:rsid w:val="002473C1"/>
    <w:rsid w:val="00247A30"/>
    <w:rsid w:val="00250C26"/>
    <w:rsid w:val="002510C5"/>
    <w:rsid w:val="002516C1"/>
    <w:rsid w:val="002523D2"/>
    <w:rsid w:val="00252A4F"/>
    <w:rsid w:val="00253994"/>
    <w:rsid w:val="00253D81"/>
    <w:rsid w:val="00254A2C"/>
    <w:rsid w:val="00255B23"/>
    <w:rsid w:val="00255B75"/>
    <w:rsid w:val="0025608D"/>
    <w:rsid w:val="002563AB"/>
    <w:rsid w:val="0025655E"/>
    <w:rsid w:val="00256633"/>
    <w:rsid w:val="00256CC3"/>
    <w:rsid w:val="00257032"/>
    <w:rsid w:val="0025772F"/>
    <w:rsid w:val="00257A52"/>
    <w:rsid w:val="002605B0"/>
    <w:rsid w:val="00260ED3"/>
    <w:rsid w:val="00261558"/>
    <w:rsid w:val="00262A5C"/>
    <w:rsid w:val="00263E9D"/>
    <w:rsid w:val="0026423C"/>
    <w:rsid w:val="002643C0"/>
    <w:rsid w:val="0026450B"/>
    <w:rsid w:val="00264A6E"/>
    <w:rsid w:val="0026513B"/>
    <w:rsid w:val="0026563E"/>
    <w:rsid w:val="0026627E"/>
    <w:rsid w:val="00267059"/>
    <w:rsid w:val="00267297"/>
    <w:rsid w:val="00267A3D"/>
    <w:rsid w:val="0027061B"/>
    <w:rsid w:val="0027081D"/>
    <w:rsid w:val="00270865"/>
    <w:rsid w:val="002708FC"/>
    <w:rsid w:val="00270F11"/>
    <w:rsid w:val="00271073"/>
    <w:rsid w:val="00271CA7"/>
    <w:rsid w:val="00271EEF"/>
    <w:rsid w:val="002724BF"/>
    <w:rsid w:val="00272555"/>
    <w:rsid w:val="00272CB1"/>
    <w:rsid w:val="002739D2"/>
    <w:rsid w:val="002741E2"/>
    <w:rsid w:val="00274932"/>
    <w:rsid w:val="002752D9"/>
    <w:rsid w:val="002755AF"/>
    <w:rsid w:val="00275887"/>
    <w:rsid w:val="00276280"/>
    <w:rsid w:val="00276457"/>
    <w:rsid w:val="002764B9"/>
    <w:rsid w:val="00276582"/>
    <w:rsid w:val="002767CD"/>
    <w:rsid w:val="00277817"/>
    <w:rsid w:val="00277BE8"/>
    <w:rsid w:val="00280140"/>
    <w:rsid w:val="002807E5"/>
    <w:rsid w:val="002815F1"/>
    <w:rsid w:val="00281913"/>
    <w:rsid w:val="00281D0B"/>
    <w:rsid w:val="00281F00"/>
    <w:rsid w:val="00281FA9"/>
    <w:rsid w:val="002820E9"/>
    <w:rsid w:val="00282B10"/>
    <w:rsid w:val="00282DAD"/>
    <w:rsid w:val="00283206"/>
    <w:rsid w:val="002832C2"/>
    <w:rsid w:val="00283656"/>
    <w:rsid w:val="00285E4F"/>
    <w:rsid w:val="002867BD"/>
    <w:rsid w:val="00286FF9"/>
    <w:rsid w:val="00290830"/>
    <w:rsid w:val="00290A3D"/>
    <w:rsid w:val="00291369"/>
    <w:rsid w:val="002913CA"/>
    <w:rsid w:val="00291C03"/>
    <w:rsid w:val="00292396"/>
    <w:rsid w:val="00292DA6"/>
    <w:rsid w:val="00293A3F"/>
    <w:rsid w:val="00293C59"/>
    <w:rsid w:val="00294167"/>
    <w:rsid w:val="002945DA"/>
    <w:rsid w:val="00294735"/>
    <w:rsid w:val="00294ADF"/>
    <w:rsid w:val="002952CC"/>
    <w:rsid w:val="002956D7"/>
    <w:rsid w:val="0029577C"/>
    <w:rsid w:val="00296EEE"/>
    <w:rsid w:val="00297BB9"/>
    <w:rsid w:val="002A0011"/>
    <w:rsid w:val="002A0088"/>
    <w:rsid w:val="002A1949"/>
    <w:rsid w:val="002A1B32"/>
    <w:rsid w:val="002A2F0B"/>
    <w:rsid w:val="002A3599"/>
    <w:rsid w:val="002A36EF"/>
    <w:rsid w:val="002A3B5B"/>
    <w:rsid w:val="002A3DAB"/>
    <w:rsid w:val="002A48A8"/>
    <w:rsid w:val="002A4F49"/>
    <w:rsid w:val="002A5222"/>
    <w:rsid w:val="002A568C"/>
    <w:rsid w:val="002A572C"/>
    <w:rsid w:val="002A5FAF"/>
    <w:rsid w:val="002A6097"/>
    <w:rsid w:val="002A6A52"/>
    <w:rsid w:val="002A6F46"/>
    <w:rsid w:val="002A6F8E"/>
    <w:rsid w:val="002B0649"/>
    <w:rsid w:val="002B10AB"/>
    <w:rsid w:val="002B19A4"/>
    <w:rsid w:val="002B2313"/>
    <w:rsid w:val="002B24B5"/>
    <w:rsid w:val="002B294E"/>
    <w:rsid w:val="002B393C"/>
    <w:rsid w:val="002B45B1"/>
    <w:rsid w:val="002B4C48"/>
    <w:rsid w:val="002B4FFC"/>
    <w:rsid w:val="002B51C1"/>
    <w:rsid w:val="002B5B57"/>
    <w:rsid w:val="002B7C1D"/>
    <w:rsid w:val="002C0CDC"/>
    <w:rsid w:val="002C1E0C"/>
    <w:rsid w:val="002C1EBC"/>
    <w:rsid w:val="002C2755"/>
    <w:rsid w:val="002C2945"/>
    <w:rsid w:val="002C2C93"/>
    <w:rsid w:val="002C33EE"/>
    <w:rsid w:val="002C3815"/>
    <w:rsid w:val="002C54F4"/>
    <w:rsid w:val="002C61E0"/>
    <w:rsid w:val="002C6270"/>
    <w:rsid w:val="002C6329"/>
    <w:rsid w:val="002C67A1"/>
    <w:rsid w:val="002C6B38"/>
    <w:rsid w:val="002C6F67"/>
    <w:rsid w:val="002C7099"/>
    <w:rsid w:val="002C7225"/>
    <w:rsid w:val="002C79F7"/>
    <w:rsid w:val="002C7EE9"/>
    <w:rsid w:val="002D015E"/>
    <w:rsid w:val="002D01D3"/>
    <w:rsid w:val="002D01F9"/>
    <w:rsid w:val="002D1025"/>
    <w:rsid w:val="002D1485"/>
    <w:rsid w:val="002D211D"/>
    <w:rsid w:val="002D2929"/>
    <w:rsid w:val="002D2E34"/>
    <w:rsid w:val="002D346B"/>
    <w:rsid w:val="002D3986"/>
    <w:rsid w:val="002D3A07"/>
    <w:rsid w:val="002D40F3"/>
    <w:rsid w:val="002D4669"/>
    <w:rsid w:val="002D47AF"/>
    <w:rsid w:val="002D4E05"/>
    <w:rsid w:val="002D53D1"/>
    <w:rsid w:val="002D5EDB"/>
    <w:rsid w:val="002D63BC"/>
    <w:rsid w:val="002D6B67"/>
    <w:rsid w:val="002D73B8"/>
    <w:rsid w:val="002D7532"/>
    <w:rsid w:val="002D7A02"/>
    <w:rsid w:val="002D7E26"/>
    <w:rsid w:val="002E08CD"/>
    <w:rsid w:val="002E116E"/>
    <w:rsid w:val="002E1D3E"/>
    <w:rsid w:val="002E20E4"/>
    <w:rsid w:val="002E2C52"/>
    <w:rsid w:val="002E2F6C"/>
    <w:rsid w:val="002E302E"/>
    <w:rsid w:val="002E34F8"/>
    <w:rsid w:val="002E3554"/>
    <w:rsid w:val="002E3681"/>
    <w:rsid w:val="002E369E"/>
    <w:rsid w:val="002E3EA5"/>
    <w:rsid w:val="002E4195"/>
    <w:rsid w:val="002E4909"/>
    <w:rsid w:val="002E49E5"/>
    <w:rsid w:val="002E4A29"/>
    <w:rsid w:val="002E4A75"/>
    <w:rsid w:val="002E4DC8"/>
    <w:rsid w:val="002E5372"/>
    <w:rsid w:val="002E5563"/>
    <w:rsid w:val="002E55AD"/>
    <w:rsid w:val="002E5BC7"/>
    <w:rsid w:val="002E682E"/>
    <w:rsid w:val="002E696C"/>
    <w:rsid w:val="002E6A97"/>
    <w:rsid w:val="002E6E87"/>
    <w:rsid w:val="002E70AE"/>
    <w:rsid w:val="002E7449"/>
    <w:rsid w:val="002E77FE"/>
    <w:rsid w:val="002F01CB"/>
    <w:rsid w:val="002F0B8E"/>
    <w:rsid w:val="002F0D43"/>
    <w:rsid w:val="002F14F6"/>
    <w:rsid w:val="002F1709"/>
    <w:rsid w:val="002F1879"/>
    <w:rsid w:val="002F2688"/>
    <w:rsid w:val="002F32A6"/>
    <w:rsid w:val="002F57B5"/>
    <w:rsid w:val="002F5C73"/>
    <w:rsid w:val="002F5F30"/>
    <w:rsid w:val="002F6678"/>
    <w:rsid w:val="0030012E"/>
    <w:rsid w:val="003006F6"/>
    <w:rsid w:val="00300BDF"/>
    <w:rsid w:val="003012F5"/>
    <w:rsid w:val="00302061"/>
    <w:rsid w:val="003025FE"/>
    <w:rsid w:val="00302940"/>
    <w:rsid w:val="003030FD"/>
    <w:rsid w:val="00303153"/>
    <w:rsid w:val="0030324B"/>
    <w:rsid w:val="00303255"/>
    <w:rsid w:val="00303962"/>
    <w:rsid w:val="003040B0"/>
    <w:rsid w:val="003049F3"/>
    <w:rsid w:val="00304BEB"/>
    <w:rsid w:val="00304DAB"/>
    <w:rsid w:val="0030547E"/>
    <w:rsid w:val="0030564A"/>
    <w:rsid w:val="00305E97"/>
    <w:rsid w:val="003103A1"/>
    <w:rsid w:val="003108CB"/>
    <w:rsid w:val="00310E95"/>
    <w:rsid w:val="00310EDB"/>
    <w:rsid w:val="00311046"/>
    <w:rsid w:val="00311C5A"/>
    <w:rsid w:val="00312131"/>
    <w:rsid w:val="00313AAA"/>
    <w:rsid w:val="0031435E"/>
    <w:rsid w:val="003149CC"/>
    <w:rsid w:val="00314E26"/>
    <w:rsid w:val="00315F96"/>
    <w:rsid w:val="00316365"/>
    <w:rsid w:val="00316FB0"/>
    <w:rsid w:val="0031726B"/>
    <w:rsid w:val="003175C1"/>
    <w:rsid w:val="00317E51"/>
    <w:rsid w:val="00317EF1"/>
    <w:rsid w:val="00320481"/>
    <w:rsid w:val="00320A7D"/>
    <w:rsid w:val="00321352"/>
    <w:rsid w:val="003216B4"/>
    <w:rsid w:val="00321E20"/>
    <w:rsid w:val="0032238E"/>
    <w:rsid w:val="003231BE"/>
    <w:rsid w:val="003237A2"/>
    <w:rsid w:val="00324B4F"/>
    <w:rsid w:val="00324D8D"/>
    <w:rsid w:val="00324DC7"/>
    <w:rsid w:val="003260D4"/>
    <w:rsid w:val="0032671F"/>
    <w:rsid w:val="00326C4D"/>
    <w:rsid w:val="00326E54"/>
    <w:rsid w:val="00327609"/>
    <w:rsid w:val="00330B6F"/>
    <w:rsid w:val="00331781"/>
    <w:rsid w:val="003319D7"/>
    <w:rsid w:val="00332327"/>
    <w:rsid w:val="00332A2D"/>
    <w:rsid w:val="00332C4D"/>
    <w:rsid w:val="003334B7"/>
    <w:rsid w:val="00333570"/>
    <w:rsid w:val="003335B7"/>
    <w:rsid w:val="003339A8"/>
    <w:rsid w:val="00333F48"/>
    <w:rsid w:val="0033436B"/>
    <w:rsid w:val="00334619"/>
    <w:rsid w:val="00334BFF"/>
    <w:rsid w:val="00335451"/>
    <w:rsid w:val="0033643A"/>
    <w:rsid w:val="003365A1"/>
    <w:rsid w:val="00336DDD"/>
    <w:rsid w:val="00337077"/>
    <w:rsid w:val="00337CB7"/>
    <w:rsid w:val="00337D8F"/>
    <w:rsid w:val="00337F87"/>
    <w:rsid w:val="0034044A"/>
    <w:rsid w:val="003406D7"/>
    <w:rsid w:val="003407ED"/>
    <w:rsid w:val="00340857"/>
    <w:rsid w:val="00340B9A"/>
    <w:rsid w:val="003412CE"/>
    <w:rsid w:val="003412DA"/>
    <w:rsid w:val="0034141D"/>
    <w:rsid w:val="003416E1"/>
    <w:rsid w:val="00341A1E"/>
    <w:rsid w:val="00341A3B"/>
    <w:rsid w:val="00341A69"/>
    <w:rsid w:val="003429B5"/>
    <w:rsid w:val="00342E5E"/>
    <w:rsid w:val="0034368B"/>
    <w:rsid w:val="003436B7"/>
    <w:rsid w:val="00343BAD"/>
    <w:rsid w:val="00344927"/>
    <w:rsid w:val="00344EA7"/>
    <w:rsid w:val="00345C4F"/>
    <w:rsid w:val="0034620E"/>
    <w:rsid w:val="00346A1A"/>
    <w:rsid w:val="00346D83"/>
    <w:rsid w:val="00346EA4"/>
    <w:rsid w:val="00347838"/>
    <w:rsid w:val="00347BDB"/>
    <w:rsid w:val="00347F12"/>
    <w:rsid w:val="00351245"/>
    <w:rsid w:val="00351545"/>
    <w:rsid w:val="00353900"/>
    <w:rsid w:val="0035420F"/>
    <w:rsid w:val="00354457"/>
    <w:rsid w:val="003551A8"/>
    <w:rsid w:val="003554EF"/>
    <w:rsid w:val="00356370"/>
    <w:rsid w:val="00357226"/>
    <w:rsid w:val="00357263"/>
    <w:rsid w:val="00357302"/>
    <w:rsid w:val="00357E00"/>
    <w:rsid w:val="003601EE"/>
    <w:rsid w:val="0036083A"/>
    <w:rsid w:val="0036083C"/>
    <w:rsid w:val="00360905"/>
    <w:rsid w:val="00360AD3"/>
    <w:rsid w:val="00360F38"/>
    <w:rsid w:val="0036262C"/>
    <w:rsid w:val="0036279C"/>
    <w:rsid w:val="003628F1"/>
    <w:rsid w:val="00363352"/>
    <w:rsid w:val="00363702"/>
    <w:rsid w:val="00363E79"/>
    <w:rsid w:val="00363EE4"/>
    <w:rsid w:val="00364001"/>
    <w:rsid w:val="003645CB"/>
    <w:rsid w:val="003646E8"/>
    <w:rsid w:val="00364AA9"/>
    <w:rsid w:val="00365677"/>
    <w:rsid w:val="00365B9F"/>
    <w:rsid w:val="003663B1"/>
    <w:rsid w:val="00366742"/>
    <w:rsid w:val="00367525"/>
    <w:rsid w:val="00367F07"/>
    <w:rsid w:val="00370AE2"/>
    <w:rsid w:val="00370E90"/>
    <w:rsid w:val="00371DEC"/>
    <w:rsid w:val="0037246A"/>
    <w:rsid w:val="003728A6"/>
    <w:rsid w:val="00372D77"/>
    <w:rsid w:val="00372EA1"/>
    <w:rsid w:val="003730B1"/>
    <w:rsid w:val="003732EF"/>
    <w:rsid w:val="003739F7"/>
    <w:rsid w:val="00374AA4"/>
    <w:rsid w:val="0037636A"/>
    <w:rsid w:val="003777A1"/>
    <w:rsid w:val="0037797C"/>
    <w:rsid w:val="003779BF"/>
    <w:rsid w:val="00377E41"/>
    <w:rsid w:val="0038029A"/>
    <w:rsid w:val="00380475"/>
    <w:rsid w:val="00380FF6"/>
    <w:rsid w:val="0038109D"/>
    <w:rsid w:val="003813A9"/>
    <w:rsid w:val="003814E4"/>
    <w:rsid w:val="00381645"/>
    <w:rsid w:val="00381BB5"/>
    <w:rsid w:val="00382041"/>
    <w:rsid w:val="003820BC"/>
    <w:rsid w:val="003821CA"/>
    <w:rsid w:val="00382852"/>
    <w:rsid w:val="00382CA1"/>
    <w:rsid w:val="003831DA"/>
    <w:rsid w:val="003837BB"/>
    <w:rsid w:val="003848D4"/>
    <w:rsid w:val="00385081"/>
    <w:rsid w:val="00385637"/>
    <w:rsid w:val="00385AC5"/>
    <w:rsid w:val="00386513"/>
    <w:rsid w:val="00387077"/>
    <w:rsid w:val="00387486"/>
    <w:rsid w:val="00387679"/>
    <w:rsid w:val="0038786A"/>
    <w:rsid w:val="003901A2"/>
    <w:rsid w:val="003907B1"/>
    <w:rsid w:val="00390CA8"/>
    <w:rsid w:val="00392120"/>
    <w:rsid w:val="0039214A"/>
    <w:rsid w:val="00392777"/>
    <w:rsid w:val="00392DDF"/>
    <w:rsid w:val="00392F89"/>
    <w:rsid w:val="00393411"/>
    <w:rsid w:val="00393814"/>
    <w:rsid w:val="003939B6"/>
    <w:rsid w:val="00394E36"/>
    <w:rsid w:val="003950EB"/>
    <w:rsid w:val="00395829"/>
    <w:rsid w:val="00396700"/>
    <w:rsid w:val="003970D2"/>
    <w:rsid w:val="00397285"/>
    <w:rsid w:val="0039793C"/>
    <w:rsid w:val="003A0E28"/>
    <w:rsid w:val="003A13D4"/>
    <w:rsid w:val="003A18A4"/>
    <w:rsid w:val="003A1C19"/>
    <w:rsid w:val="003A1CB9"/>
    <w:rsid w:val="003A21A9"/>
    <w:rsid w:val="003A2F8B"/>
    <w:rsid w:val="003A4FB2"/>
    <w:rsid w:val="003A554C"/>
    <w:rsid w:val="003A5C6E"/>
    <w:rsid w:val="003A5F98"/>
    <w:rsid w:val="003A6014"/>
    <w:rsid w:val="003A644A"/>
    <w:rsid w:val="003A6E78"/>
    <w:rsid w:val="003A6E95"/>
    <w:rsid w:val="003A7366"/>
    <w:rsid w:val="003B0313"/>
    <w:rsid w:val="003B157B"/>
    <w:rsid w:val="003B189C"/>
    <w:rsid w:val="003B2181"/>
    <w:rsid w:val="003B24FF"/>
    <w:rsid w:val="003B36E0"/>
    <w:rsid w:val="003B388C"/>
    <w:rsid w:val="003B3AA2"/>
    <w:rsid w:val="003B3CFB"/>
    <w:rsid w:val="003B3F27"/>
    <w:rsid w:val="003B4342"/>
    <w:rsid w:val="003B4617"/>
    <w:rsid w:val="003B4BF3"/>
    <w:rsid w:val="003B58C2"/>
    <w:rsid w:val="003B5A17"/>
    <w:rsid w:val="003B5C47"/>
    <w:rsid w:val="003B6BE0"/>
    <w:rsid w:val="003B6D27"/>
    <w:rsid w:val="003B78CD"/>
    <w:rsid w:val="003B79CA"/>
    <w:rsid w:val="003C07C8"/>
    <w:rsid w:val="003C08B8"/>
    <w:rsid w:val="003C0F7F"/>
    <w:rsid w:val="003C10F7"/>
    <w:rsid w:val="003C1589"/>
    <w:rsid w:val="003C1EEE"/>
    <w:rsid w:val="003C2092"/>
    <w:rsid w:val="003C20F7"/>
    <w:rsid w:val="003C232D"/>
    <w:rsid w:val="003C2EF6"/>
    <w:rsid w:val="003C3939"/>
    <w:rsid w:val="003C3D07"/>
    <w:rsid w:val="003C4804"/>
    <w:rsid w:val="003C5480"/>
    <w:rsid w:val="003C57A0"/>
    <w:rsid w:val="003C6073"/>
    <w:rsid w:val="003C65B5"/>
    <w:rsid w:val="003C6D42"/>
    <w:rsid w:val="003C72FB"/>
    <w:rsid w:val="003D015E"/>
    <w:rsid w:val="003D0891"/>
    <w:rsid w:val="003D08FA"/>
    <w:rsid w:val="003D0CEC"/>
    <w:rsid w:val="003D109A"/>
    <w:rsid w:val="003D1BB3"/>
    <w:rsid w:val="003D1CA8"/>
    <w:rsid w:val="003D3428"/>
    <w:rsid w:val="003D3811"/>
    <w:rsid w:val="003D3F42"/>
    <w:rsid w:val="003D3F9D"/>
    <w:rsid w:val="003D4CBF"/>
    <w:rsid w:val="003D4F52"/>
    <w:rsid w:val="003D504D"/>
    <w:rsid w:val="003D5EBD"/>
    <w:rsid w:val="003D65B1"/>
    <w:rsid w:val="003D6624"/>
    <w:rsid w:val="003D6739"/>
    <w:rsid w:val="003D6D66"/>
    <w:rsid w:val="003D70C5"/>
    <w:rsid w:val="003D7589"/>
    <w:rsid w:val="003D7B04"/>
    <w:rsid w:val="003D7EBB"/>
    <w:rsid w:val="003E0700"/>
    <w:rsid w:val="003E094E"/>
    <w:rsid w:val="003E0A6E"/>
    <w:rsid w:val="003E0ACC"/>
    <w:rsid w:val="003E1166"/>
    <w:rsid w:val="003E16A7"/>
    <w:rsid w:val="003E1916"/>
    <w:rsid w:val="003E1ECC"/>
    <w:rsid w:val="003E1EE4"/>
    <w:rsid w:val="003E21AC"/>
    <w:rsid w:val="003E22AB"/>
    <w:rsid w:val="003E2A40"/>
    <w:rsid w:val="003E31D5"/>
    <w:rsid w:val="003E36B1"/>
    <w:rsid w:val="003E36F1"/>
    <w:rsid w:val="003E3B65"/>
    <w:rsid w:val="003E3D74"/>
    <w:rsid w:val="003E47AB"/>
    <w:rsid w:val="003E49BE"/>
    <w:rsid w:val="003E4AC8"/>
    <w:rsid w:val="003E4BE5"/>
    <w:rsid w:val="003E5FD5"/>
    <w:rsid w:val="003E6477"/>
    <w:rsid w:val="003E7982"/>
    <w:rsid w:val="003F01BD"/>
    <w:rsid w:val="003F0409"/>
    <w:rsid w:val="003F041B"/>
    <w:rsid w:val="003F04BB"/>
    <w:rsid w:val="003F057E"/>
    <w:rsid w:val="003F0E4D"/>
    <w:rsid w:val="003F157F"/>
    <w:rsid w:val="003F1F05"/>
    <w:rsid w:val="003F29E4"/>
    <w:rsid w:val="003F2B49"/>
    <w:rsid w:val="003F33A8"/>
    <w:rsid w:val="003F36E8"/>
    <w:rsid w:val="003F3BFA"/>
    <w:rsid w:val="003F3D0C"/>
    <w:rsid w:val="003F44AA"/>
    <w:rsid w:val="003F5265"/>
    <w:rsid w:val="003F5516"/>
    <w:rsid w:val="003F5563"/>
    <w:rsid w:val="003F598A"/>
    <w:rsid w:val="003F5FA1"/>
    <w:rsid w:val="003F606E"/>
    <w:rsid w:val="003F6457"/>
    <w:rsid w:val="003F65BD"/>
    <w:rsid w:val="003F676D"/>
    <w:rsid w:val="003F6B1F"/>
    <w:rsid w:val="003F79F1"/>
    <w:rsid w:val="003F7A43"/>
    <w:rsid w:val="00400211"/>
    <w:rsid w:val="0040072F"/>
    <w:rsid w:val="00400997"/>
    <w:rsid w:val="00401871"/>
    <w:rsid w:val="0040255D"/>
    <w:rsid w:val="00402A94"/>
    <w:rsid w:val="00402E98"/>
    <w:rsid w:val="00402E9D"/>
    <w:rsid w:val="0040362C"/>
    <w:rsid w:val="00403FA5"/>
    <w:rsid w:val="00404391"/>
    <w:rsid w:val="0040492F"/>
    <w:rsid w:val="00404A06"/>
    <w:rsid w:val="00405326"/>
    <w:rsid w:val="0040536F"/>
    <w:rsid w:val="00405F49"/>
    <w:rsid w:val="004064F7"/>
    <w:rsid w:val="00406966"/>
    <w:rsid w:val="00406EA8"/>
    <w:rsid w:val="00406EC8"/>
    <w:rsid w:val="00406F48"/>
    <w:rsid w:val="00407A00"/>
    <w:rsid w:val="00410719"/>
    <w:rsid w:val="00410D47"/>
    <w:rsid w:val="00411FA4"/>
    <w:rsid w:val="0041202E"/>
    <w:rsid w:val="004121F5"/>
    <w:rsid w:val="0041229B"/>
    <w:rsid w:val="004135E1"/>
    <w:rsid w:val="00413953"/>
    <w:rsid w:val="00413C4D"/>
    <w:rsid w:val="0041419A"/>
    <w:rsid w:val="00414852"/>
    <w:rsid w:val="00414E9D"/>
    <w:rsid w:val="004159E7"/>
    <w:rsid w:val="00415EDF"/>
    <w:rsid w:val="0041631B"/>
    <w:rsid w:val="004165A4"/>
    <w:rsid w:val="00416C79"/>
    <w:rsid w:val="004170E0"/>
    <w:rsid w:val="00417380"/>
    <w:rsid w:val="00417BC1"/>
    <w:rsid w:val="00417DA3"/>
    <w:rsid w:val="00421056"/>
    <w:rsid w:val="004211E1"/>
    <w:rsid w:val="00421E25"/>
    <w:rsid w:val="00422E04"/>
    <w:rsid w:val="00422F76"/>
    <w:rsid w:val="00423A67"/>
    <w:rsid w:val="00423D03"/>
    <w:rsid w:val="00423E02"/>
    <w:rsid w:val="00425C3B"/>
    <w:rsid w:val="0042607E"/>
    <w:rsid w:val="004306A4"/>
    <w:rsid w:val="0043088F"/>
    <w:rsid w:val="004310E9"/>
    <w:rsid w:val="00431E01"/>
    <w:rsid w:val="00431F42"/>
    <w:rsid w:val="00432916"/>
    <w:rsid w:val="00432EF4"/>
    <w:rsid w:val="004332FC"/>
    <w:rsid w:val="004333B2"/>
    <w:rsid w:val="004336C3"/>
    <w:rsid w:val="00433F08"/>
    <w:rsid w:val="00434DA6"/>
    <w:rsid w:val="004350A0"/>
    <w:rsid w:val="004350EB"/>
    <w:rsid w:val="004353D3"/>
    <w:rsid w:val="00435B0B"/>
    <w:rsid w:val="004362F1"/>
    <w:rsid w:val="00436F0B"/>
    <w:rsid w:val="0043704B"/>
    <w:rsid w:val="00437648"/>
    <w:rsid w:val="00437CC0"/>
    <w:rsid w:val="00437CD2"/>
    <w:rsid w:val="0044022E"/>
    <w:rsid w:val="00440860"/>
    <w:rsid w:val="004408B9"/>
    <w:rsid w:val="0044132F"/>
    <w:rsid w:val="00441397"/>
    <w:rsid w:val="004419F5"/>
    <w:rsid w:val="00441D1C"/>
    <w:rsid w:val="0044220B"/>
    <w:rsid w:val="004422C4"/>
    <w:rsid w:val="00442914"/>
    <w:rsid w:val="00442DC3"/>
    <w:rsid w:val="00443035"/>
    <w:rsid w:val="00443EAE"/>
    <w:rsid w:val="0044471B"/>
    <w:rsid w:val="004448E8"/>
    <w:rsid w:val="004449B5"/>
    <w:rsid w:val="00444BAA"/>
    <w:rsid w:val="00445422"/>
    <w:rsid w:val="0044619F"/>
    <w:rsid w:val="00446368"/>
    <w:rsid w:val="004465C9"/>
    <w:rsid w:val="00446718"/>
    <w:rsid w:val="00446AEB"/>
    <w:rsid w:val="00446B52"/>
    <w:rsid w:val="004470B4"/>
    <w:rsid w:val="004501F8"/>
    <w:rsid w:val="0045033E"/>
    <w:rsid w:val="00450762"/>
    <w:rsid w:val="00450D95"/>
    <w:rsid w:val="00451482"/>
    <w:rsid w:val="00451DF2"/>
    <w:rsid w:val="0045254E"/>
    <w:rsid w:val="004528EA"/>
    <w:rsid w:val="00452C21"/>
    <w:rsid w:val="0045303E"/>
    <w:rsid w:val="004537CD"/>
    <w:rsid w:val="00453D0A"/>
    <w:rsid w:val="00453E6B"/>
    <w:rsid w:val="00453FEC"/>
    <w:rsid w:val="00454BAC"/>
    <w:rsid w:val="00454BE6"/>
    <w:rsid w:val="00455605"/>
    <w:rsid w:val="0045577A"/>
    <w:rsid w:val="004562A9"/>
    <w:rsid w:val="004604F9"/>
    <w:rsid w:val="0046097B"/>
    <w:rsid w:val="00461E02"/>
    <w:rsid w:val="00461E0D"/>
    <w:rsid w:val="0046250A"/>
    <w:rsid w:val="00462ECA"/>
    <w:rsid w:val="00463B8C"/>
    <w:rsid w:val="004642D0"/>
    <w:rsid w:val="00464561"/>
    <w:rsid w:val="0046467C"/>
    <w:rsid w:val="00464FC4"/>
    <w:rsid w:val="0046678A"/>
    <w:rsid w:val="00466A7E"/>
    <w:rsid w:val="00466DE4"/>
    <w:rsid w:val="00467294"/>
    <w:rsid w:val="00467471"/>
    <w:rsid w:val="0046778C"/>
    <w:rsid w:val="00467D99"/>
    <w:rsid w:val="00470277"/>
    <w:rsid w:val="004702BB"/>
    <w:rsid w:val="0047045D"/>
    <w:rsid w:val="00470C59"/>
    <w:rsid w:val="00470E5F"/>
    <w:rsid w:val="0047172F"/>
    <w:rsid w:val="00472E1B"/>
    <w:rsid w:val="0047520C"/>
    <w:rsid w:val="00475270"/>
    <w:rsid w:val="00475430"/>
    <w:rsid w:val="00475E69"/>
    <w:rsid w:val="00477B29"/>
    <w:rsid w:val="00477C3B"/>
    <w:rsid w:val="00477E8B"/>
    <w:rsid w:val="00480021"/>
    <w:rsid w:val="004802CD"/>
    <w:rsid w:val="00480651"/>
    <w:rsid w:val="004811CE"/>
    <w:rsid w:val="004812D6"/>
    <w:rsid w:val="0048168B"/>
    <w:rsid w:val="0048172B"/>
    <w:rsid w:val="00481A9D"/>
    <w:rsid w:val="00481AED"/>
    <w:rsid w:val="00482CA5"/>
    <w:rsid w:val="004845B8"/>
    <w:rsid w:val="00484621"/>
    <w:rsid w:val="00486320"/>
    <w:rsid w:val="00487D9D"/>
    <w:rsid w:val="00490560"/>
    <w:rsid w:val="00490A7C"/>
    <w:rsid w:val="00490BB1"/>
    <w:rsid w:val="004913CC"/>
    <w:rsid w:val="00491C8C"/>
    <w:rsid w:val="00491D78"/>
    <w:rsid w:val="00491F9E"/>
    <w:rsid w:val="00491FDA"/>
    <w:rsid w:val="004920B4"/>
    <w:rsid w:val="00492135"/>
    <w:rsid w:val="004921F1"/>
    <w:rsid w:val="00492EAE"/>
    <w:rsid w:val="00495433"/>
    <w:rsid w:val="004957D9"/>
    <w:rsid w:val="00495B6F"/>
    <w:rsid w:val="00496B2F"/>
    <w:rsid w:val="004977D9"/>
    <w:rsid w:val="004978B8"/>
    <w:rsid w:val="00497BD9"/>
    <w:rsid w:val="004A0B89"/>
    <w:rsid w:val="004A0D14"/>
    <w:rsid w:val="004A2004"/>
    <w:rsid w:val="004A3057"/>
    <w:rsid w:val="004A3F21"/>
    <w:rsid w:val="004A3FED"/>
    <w:rsid w:val="004A40E3"/>
    <w:rsid w:val="004A4963"/>
    <w:rsid w:val="004A520D"/>
    <w:rsid w:val="004A6A70"/>
    <w:rsid w:val="004A75AA"/>
    <w:rsid w:val="004A7CA7"/>
    <w:rsid w:val="004B06B7"/>
    <w:rsid w:val="004B1880"/>
    <w:rsid w:val="004B1FAA"/>
    <w:rsid w:val="004B27B1"/>
    <w:rsid w:val="004B2C8A"/>
    <w:rsid w:val="004B2DBF"/>
    <w:rsid w:val="004B3D82"/>
    <w:rsid w:val="004B59BD"/>
    <w:rsid w:val="004B64BB"/>
    <w:rsid w:val="004B69A4"/>
    <w:rsid w:val="004B730F"/>
    <w:rsid w:val="004C073C"/>
    <w:rsid w:val="004C119A"/>
    <w:rsid w:val="004C13D3"/>
    <w:rsid w:val="004C175A"/>
    <w:rsid w:val="004C1A41"/>
    <w:rsid w:val="004C1B29"/>
    <w:rsid w:val="004C1BC1"/>
    <w:rsid w:val="004C31AA"/>
    <w:rsid w:val="004C3213"/>
    <w:rsid w:val="004C3326"/>
    <w:rsid w:val="004C336D"/>
    <w:rsid w:val="004C38F2"/>
    <w:rsid w:val="004C4020"/>
    <w:rsid w:val="004C409C"/>
    <w:rsid w:val="004C54B2"/>
    <w:rsid w:val="004C59BF"/>
    <w:rsid w:val="004C600F"/>
    <w:rsid w:val="004C7E5A"/>
    <w:rsid w:val="004D03D2"/>
    <w:rsid w:val="004D0775"/>
    <w:rsid w:val="004D1EF0"/>
    <w:rsid w:val="004D2125"/>
    <w:rsid w:val="004D2431"/>
    <w:rsid w:val="004D2B79"/>
    <w:rsid w:val="004D2FE0"/>
    <w:rsid w:val="004D4666"/>
    <w:rsid w:val="004D47C7"/>
    <w:rsid w:val="004D504D"/>
    <w:rsid w:val="004D6AFE"/>
    <w:rsid w:val="004D6D63"/>
    <w:rsid w:val="004D7993"/>
    <w:rsid w:val="004E062D"/>
    <w:rsid w:val="004E068C"/>
    <w:rsid w:val="004E11A5"/>
    <w:rsid w:val="004E136D"/>
    <w:rsid w:val="004E1C68"/>
    <w:rsid w:val="004E1F29"/>
    <w:rsid w:val="004E1F55"/>
    <w:rsid w:val="004E1F9B"/>
    <w:rsid w:val="004E28FB"/>
    <w:rsid w:val="004E298B"/>
    <w:rsid w:val="004E32B0"/>
    <w:rsid w:val="004E33E8"/>
    <w:rsid w:val="004E3FA7"/>
    <w:rsid w:val="004E44C3"/>
    <w:rsid w:val="004E4B30"/>
    <w:rsid w:val="004E4EFC"/>
    <w:rsid w:val="004E4F81"/>
    <w:rsid w:val="004E5497"/>
    <w:rsid w:val="004E5B3F"/>
    <w:rsid w:val="004E7072"/>
    <w:rsid w:val="004E7251"/>
    <w:rsid w:val="004E7350"/>
    <w:rsid w:val="004E782E"/>
    <w:rsid w:val="004F0E64"/>
    <w:rsid w:val="004F0F5A"/>
    <w:rsid w:val="004F1434"/>
    <w:rsid w:val="004F1769"/>
    <w:rsid w:val="004F191C"/>
    <w:rsid w:val="004F236E"/>
    <w:rsid w:val="004F3A9C"/>
    <w:rsid w:val="004F4416"/>
    <w:rsid w:val="004F45CB"/>
    <w:rsid w:val="004F46A0"/>
    <w:rsid w:val="004F483A"/>
    <w:rsid w:val="004F5601"/>
    <w:rsid w:val="004F5CFE"/>
    <w:rsid w:val="004F5F28"/>
    <w:rsid w:val="004F5F3A"/>
    <w:rsid w:val="004F66CE"/>
    <w:rsid w:val="004F6A42"/>
    <w:rsid w:val="004F76BF"/>
    <w:rsid w:val="004F7E35"/>
    <w:rsid w:val="005000F3"/>
    <w:rsid w:val="00500482"/>
    <w:rsid w:val="00500EDE"/>
    <w:rsid w:val="00500F6C"/>
    <w:rsid w:val="00501BF0"/>
    <w:rsid w:val="00501D50"/>
    <w:rsid w:val="00502400"/>
    <w:rsid w:val="00502982"/>
    <w:rsid w:val="00503BF2"/>
    <w:rsid w:val="00504410"/>
    <w:rsid w:val="0050459B"/>
    <w:rsid w:val="00504D30"/>
    <w:rsid w:val="005050D8"/>
    <w:rsid w:val="00505D09"/>
    <w:rsid w:val="00505DF3"/>
    <w:rsid w:val="005060B5"/>
    <w:rsid w:val="005066F1"/>
    <w:rsid w:val="00507854"/>
    <w:rsid w:val="00507C3F"/>
    <w:rsid w:val="005102E2"/>
    <w:rsid w:val="0051099D"/>
    <w:rsid w:val="0051105B"/>
    <w:rsid w:val="005114B1"/>
    <w:rsid w:val="00511565"/>
    <w:rsid w:val="00512042"/>
    <w:rsid w:val="005123CA"/>
    <w:rsid w:val="0051249B"/>
    <w:rsid w:val="0051390A"/>
    <w:rsid w:val="0051474D"/>
    <w:rsid w:val="00514AB9"/>
    <w:rsid w:val="00514CB6"/>
    <w:rsid w:val="00515231"/>
    <w:rsid w:val="005159A0"/>
    <w:rsid w:val="00516C41"/>
    <w:rsid w:val="00517257"/>
    <w:rsid w:val="00520F9B"/>
    <w:rsid w:val="0052147D"/>
    <w:rsid w:val="0052162D"/>
    <w:rsid w:val="00521AD2"/>
    <w:rsid w:val="00521E88"/>
    <w:rsid w:val="005221D5"/>
    <w:rsid w:val="0052263E"/>
    <w:rsid w:val="00522DC2"/>
    <w:rsid w:val="0052403B"/>
    <w:rsid w:val="005242D6"/>
    <w:rsid w:val="005251AA"/>
    <w:rsid w:val="005251F0"/>
    <w:rsid w:val="00525E9E"/>
    <w:rsid w:val="0052618B"/>
    <w:rsid w:val="00526AD5"/>
    <w:rsid w:val="00526FB6"/>
    <w:rsid w:val="0052707E"/>
    <w:rsid w:val="005271C4"/>
    <w:rsid w:val="00527C7D"/>
    <w:rsid w:val="00527CE6"/>
    <w:rsid w:val="0053012A"/>
    <w:rsid w:val="00530E58"/>
    <w:rsid w:val="005311C0"/>
    <w:rsid w:val="0053174C"/>
    <w:rsid w:val="00531FD5"/>
    <w:rsid w:val="005326A7"/>
    <w:rsid w:val="005327F9"/>
    <w:rsid w:val="00532F14"/>
    <w:rsid w:val="00533287"/>
    <w:rsid w:val="0053372F"/>
    <w:rsid w:val="00533993"/>
    <w:rsid w:val="00533A86"/>
    <w:rsid w:val="00533C57"/>
    <w:rsid w:val="0053523F"/>
    <w:rsid w:val="005352EC"/>
    <w:rsid w:val="005357A9"/>
    <w:rsid w:val="00535B00"/>
    <w:rsid w:val="00535CD9"/>
    <w:rsid w:val="00536071"/>
    <w:rsid w:val="00536B09"/>
    <w:rsid w:val="00536B22"/>
    <w:rsid w:val="0053713F"/>
    <w:rsid w:val="00537388"/>
    <w:rsid w:val="005407ED"/>
    <w:rsid w:val="00540888"/>
    <w:rsid w:val="00540DBE"/>
    <w:rsid w:val="00540E92"/>
    <w:rsid w:val="005410E5"/>
    <w:rsid w:val="00541ECE"/>
    <w:rsid w:val="00541EDC"/>
    <w:rsid w:val="005420CC"/>
    <w:rsid w:val="00542B01"/>
    <w:rsid w:val="005434D8"/>
    <w:rsid w:val="005438EA"/>
    <w:rsid w:val="00543AED"/>
    <w:rsid w:val="0054443C"/>
    <w:rsid w:val="00544929"/>
    <w:rsid w:val="00544983"/>
    <w:rsid w:val="00544DD4"/>
    <w:rsid w:val="00545BD4"/>
    <w:rsid w:val="00546764"/>
    <w:rsid w:val="0054682F"/>
    <w:rsid w:val="00546CCA"/>
    <w:rsid w:val="00546DC8"/>
    <w:rsid w:val="00546FDA"/>
    <w:rsid w:val="0054722B"/>
    <w:rsid w:val="0054774A"/>
    <w:rsid w:val="005479AE"/>
    <w:rsid w:val="005503E6"/>
    <w:rsid w:val="00550ECC"/>
    <w:rsid w:val="00551068"/>
    <w:rsid w:val="00551746"/>
    <w:rsid w:val="00551BC6"/>
    <w:rsid w:val="00553051"/>
    <w:rsid w:val="005534EE"/>
    <w:rsid w:val="0055420E"/>
    <w:rsid w:val="00554297"/>
    <w:rsid w:val="0055520F"/>
    <w:rsid w:val="00555846"/>
    <w:rsid w:val="00556E3D"/>
    <w:rsid w:val="005571B7"/>
    <w:rsid w:val="005574E4"/>
    <w:rsid w:val="00557B1D"/>
    <w:rsid w:val="005603FB"/>
    <w:rsid w:val="005606B7"/>
    <w:rsid w:val="0056082A"/>
    <w:rsid w:val="00561114"/>
    <w:rsid w:val="00561DD3"/>
    <w:rsid w:val="00562258"/>
    <w:rsid w:val="005622BB"/>
    <w:rsid w:val="0056268C"/>
    <w:rsid w:val="00562B96"/>
    <w:rsid w:val="00562C84"/>
    <w:rsid w:val="00562D9C"/>
    <w:rsid w:val="00563A03"/>
    <w:rsid w:val="00564685"/>
    <w:rsid w:val="00564C55"/>
    <w:rsid w:val="00564CCA"/>
    <w:rsid w:val="005658F3"/>
    <w:rsid w:val="00565D93"/>
    <w:rsid w:val="005664AA"/>
    <w:rsid w:val="005665B7"/>
    <w:rsid w:val="0057282C"/>
    <w:rsid w:val="00572A6B"/>
    <w:rsid w:val="00574891"/>
    <w:rsid w:val="0057585F"/>
    <w:rsid w:val="00575E8C"/>
    <w:rsid w:val="00575EBB"/>
    <w:rsid w:val="00576080"/>
    <w:rsid w:val="00576B8F"/>
    <w:rsid w:val="005776F7"/>
    <w:rsid w:val="00577B55"/>
    <w:rsid w:val="00577EA2"/>
    <w:rsid w:val="00577F3D"/>
    <w:rsid w:val="00580B26"/>
    <w:rsid w:val="00580DBF"/>
    <w:rsid w:val="005816DE"/>
    <w:rsid w:val="0058186E"/>
    <w:rsid w:val="00581C11"/>
    <w:rsid w:val="00581EC8"/>
    <w:rsid w:val="00582738"/>
    <w:rsid w:val="00582AB4"/>
    <w:rsid w:val="005832C7"/>
    <w:rsid w:val="005838E0"/>
    <w:rsid w:val="00584121"/>
    <w:rsid w:val="00584E01"/>
    <w:rsid w:val="00585287"/>
    <w:rsid w:val="00586885"/>
    <w:rsid w:val="005869C1"/>
    <w:rsid w:val="00587362"/>
    <w:rsid w:val="005904D6"/>
    <w:rsid w:val="00590B00"/>
    <w:rsid w:val="00590EC2"/>
    <w:rsid w:val="005919DF"/>
    <w:rsid w:val="00591BFE"/>
    <w:rsid w:val="00592D8F"/>
    <w:rsid w:val="0059362B"/>
    <w:rsid w:val="005959CB"/>
    <w:rsid w:val="005973A0"/>
    <w:rsid w:val="0059788B"/>
    <w:rsid w:val="005979F4"/>
    <w:rsid w:val="00597AC7"/>
    <w:rsid w:val="005A06EF"/>
    <w:rsid w:val="005A0C88"/>
    <w:rsid w:val="005A1B89"/>
    <w:rsid w:val="005A22EE"/>
    <w:rsid w:val="005A23C6"/>
    <w:rsid w:val="005A2663"/>
    <w:rsid w:val="005A2810"/>
    <w:rsid w:val="005A3303"/>
    <w:rsid w:val="005A35DD"/>
    <w:rsid w:val="005A3A63"/>
    <w:rsid w:val="005A3D04"/>
    <w:rsid w:val="005A3ECF"/>
    <w:rsid w:val="005A42C3"/>
    <w:rsid w:val="005A452A"/>
    <w:rsid w:val="005A49D0"/>
    <w:rsid w:val="005A52FD"/>
    <w:rsid w:val="005A5C15"/>
    <w:rsid w:val="005A6CD4"/>
    <w:rsid w:val="005A795B"/>
    <w:rsid w:val="005A7BE7"/>
    <w:rsid w:val="005A7E6E"/>
    <w:rsid w:val="005B0508"/>
    <w:rsid w:val="005B0912"/>
    <w:rsid w:val="005B1425"/>
    <w:rsid w:val="005B1532"/>
    <w:rsid w:val="005B1A96"/>
    <w:rsid w:val="005B3032"/>
    <w:rsid w:val="005B3541"/>
    <w:rsid w:val="005B3C30"/>
    <w:rsid w:val="005B43A5"/>
    <w:rsid w:val="005B467E"/>
    <w:rsid w:val="005B4B1E"/>
    <w:rsid w:val="005B4CF7"/>
    <w:rsid w:val="005B4E65"/>
    <w:rsid w:val="005B5410"/>
    <w:rsid w:val="005B5566"/>
    <w:rsid w:val="005B6531"/>
    <w:rsid w:val="005B6CB5"/>
    <w:rsid w:val="005B735F"/>
    <w:rsid w:val="005B7834"/>
    <w:rsid w:val="005C0BAD"/>
    <w:rsid w:val="005C0E07"/>
    <w:rsid w:val="005C1078"/>
    <w:rsid w:val="005C1336"/>
    <w:rsid w:val="005C1344"/>
    <w:rsid w:val="005C15B4"/>
    <w:rsid w:val="005C1BE6"/>
    <w:rsid w:val="005C1ED0"/>
    <w:rsid w:val="005C2730"/>
    <w:rsid w:val="005C2B51"/>
    <w:rsid w:val="005C2E93"/>
    <w:rsid w:val="005C2FE6"/>
    <w:rsid w:val="005C318F"/>
    <w:rsid w:val="005C341C"/>
    <w:rsid w:val="005C4175"/>
    <w:rsid w:val="005C417A"/>
    <w:rsid w:val="005C4205"/>
    <w:rsid w:val="005C5CB2"/>
    <w:rsid w:val="005C605F"/>
    <w:rsid w:val="005C6231"/>
    <w:rsid w:val="005C6B7F"/>
    <w:rsid w:val="005C71B0"/>
    <w:rsid w:val="005C72BA"/>
    <w:rsid w:val="005C776A"/>
    <w:rsid w:val="005C7810"/>
    <w:rsid w:val="005C7A8A"/>
    <w:rsid w:val="005C7FD4"/>
    <w:rsid w:val="005D0960"/>
    <w:rsid w:val="005D1056"/>
    <w:rsid w:val="005D29BD"/>
    <w:rsid w:val="005D2CD8"/>
    <w:rsid w:val="005D30CC"/>
    <w:rsid w:val="005D35C5"/>
    <w:rsid w:val="005D37F4"/>
    <w:rsid w:val="005D382B"/>
    <w:rsid w:val="005D3AB3"/>
    <w:rsid w:val="005D3C8B"/>
    <w:rsid w:val="005D3CD3"/>
    <w:rsid w:val="005D4118"/>
    <w:rsid w:val="005D41EA"/>
    <w:rsid w:val="005D48E9"/>
    <w:rsid w:val="005D4E9B"/>
    <w:rsid w:val="005D53C7"/>
    <w:rsid w:val="005D5588"/>
    <w:rsid w:val="005D5783"/>
    <w:rsid w:val="005D5A50"/>
    <w:rsid w:val="005D5B31"/>
    <w:rsid w:val="005D5C44"/>
    <w:rsid w:val="005D61F1"/>
    <w:rsid w:val="005D7FE1"/>
    <w:rsid w:val="005E0298"/>
    <w:rsid w:val="005E031B"/>
    <w:rsid w:val="005E0672"/>
    <w:rsid w:val="005E0D3F"/>
    <w:rsid w:val="005E1522"/>
    <w:rsid w:val="005E1816"/>
    <w:rsid w:val="005E1884"/>
    <w:rsid w:val="005E236A"/>
    <w:rsid w:val="005E23E1"/>
    <w:rsid w:val="005E2B99"/>
    <w:rsid w:val="005E339C"/>
    <w:rsid w:val="005E4B4B"/>
    <w:rsid w:val="005E5726"/>
    <w:rsid w:val="005E5A36"/>
    <w:rsid w:val="005E6427"/>
    <w:rsid w:val="005E6AC7"/>
    <w:rsid w:val="005E7439"/>
    <w:rsid w:val="005E794B"/>
    <w:rsid w:val="005E7CBA"/>
    <w:rsid w:val="005F0190"/>
    <w:rsid w:val="005F02AD"/>
    <w:rsid w:val="005F136B"/>
    <w:rsid w:val="005F28C7"/>
    <w:rsid w:val="005F2C8C"/>
    <w:rsid w:val="005F3593"/>
    <w:rsid w:val="005F3797"/>
    <w:rsid w:val="005F4C00"/>
    <w:rsid w:val="005F536A"/>
    <w:rsid w:val="005F558E"/>
    <w:rsid w:val="005F5D74"/>
    <w:rsid w:val="005F5F54"/>
    <w:rsid w:val="005F6409"/>
    <w:rsid w:val="005F6D85"/>
    <w:rsid w:val="005F7368"/>
    <w:rsid w:val="005F746B"/>
    <w:rsid w:val="005F7B73"/>
    <w:rsid w:val="005F7F35"/>
    <w:rsid w:val="006011B4"/>
    <w:rsid w:val="00601E8C"/>
    <w:rsid w:val="00601EC4"/>
    <w:rsid w:val="00603C6B"/>
    <w:rsid w:val="0060427B"/>
    <w:rsid w:val="00604FED"/>
    <w:rsid w:val="006052C6"/>
    <w:rsid w:val="006062BE"/>
    <w:rsid w:val="006065B9"/>
    <w:rsid w:val="00606618"/>
    <w:rsid w:val="00606A15"/>
    <w:rsid w:val="00607685"/>
    <w:rsid w:val="00611C80"/>
    <w:rsid w:val="00612DE4"/>
    <w:rsid w:val="00613247"/>
    <w:rsid w:val="006136A3"/>
    <w:rsid w:val="00614266"/>
    <w:rsid w:val="006143CE"/>
    <w:rsid w:val="006144D9"/>
    <w:rsid w:val="0061458B"/>
    <w:rsid w:val="00614F09"/>
    <w:rsid w:val="00615ADA"/>
    <w:rsid w:val="00615DD9"/>
    <w:rsid w:val="00616D99"/>
    <w:rsid w:val="00616F71"/>
    <w:rsid w:val="0061798A"/>
    <w:rsid w:val="00620932"/>
    <w:rsid w:val="00620A5F"/>
    <w:rsid w:val="006213D0"/>
    <w:rsid w:val="0062199B"/>
    <w:rsid w:val="00621A39"/>
    <w:rsid w:val="00621DCF"/>
    <w:rsid w:val="00621E98"/>
    <w:rsid w:val="006226F2"/>
    <w:rsid w:val="00622DF1"/>
    <w:rsid w:val="00623025"/>
    <w:rsid w:val="006232BB"/>
    <w:rsid w:val="006234C4"/>
    <w:rsid w:val="00623D6B"/>
    <w:rsid w:val="00623D87"/>
    <w:rsid w:val="006249B2"/>
    <w:rsid w:val="006249FA"/>
    <w:rsid w:val="0062667A"/>
    <w:rsid w:val="00626F09"/>
    <w:rsid w:val="006274D5"/>
    <w:rsid w:val="00627FB6"/>
    <w:rsid w:val="00630FA4"/>
    <w:rsid w:val="0063121E"/>
    <w:rsid w:val="006312B0"/>
    <w:rsid w:val="006322F5"/>
    <w:rsid w:val="00633547"/>
    <w:rsid w:val="0063485F"/>
    <w:rsid w:val="0063497E"/>
    <w:rsid w:val="00635009"/>
    <w:rsid w:val="00635463"/>
    <w:rsid w:val="006354A3"/>
    <w:rsid w:val="00635624"/>
    <w:rsid w:val="00635880"/>
    <w:rsid w:val="0063672A"/>
    <w:rsid w:val="00636916"/>
    <w:rsid w:val="006374B5"/>
    <w:rsid w:val="006374DC"/>
    <w:rsid w:val="00637CF5"/>
    <w:rsid w:val="006401F6"/>
    <w:rsid w:val="006407EC"/>
    <w:rsid w:val="006409F2"/>
    <w:rsid w:val="006411EA"/>
    <w:rsid w:val="006415A7"/>
    <w:rsid w:val="00641940"/>
    <w:rsid w:val="00641A00"/>
    <w:rsid w:val="00641D01"/>
    <w:rsid w:val="00642711"/>
    <w:rsid w:val="00642C4E"/>
    <w:rsid w:val="006432A2"/>
    <w:rsid w:val="00643F3B"/>
    <w:rsid w:val="0064470C"/>
    <w:rsid w:val="00645352"/>
    <w:rsid w:val="006456C9"/>
    <w:rsid w:val="006459AB"/>
    <w:rsid w:val="0064641B"/>
    <w:rsid w:val="00646962"/>
    <w:rsid w:val="00646DDC"/>
    <w:rsid w:val="00647F17"/>
    <w:rsid w:val="0065046C"/>
    <w:rsid w:val="006504B6"/>
    <w:rsid w:val="006506BE"/>
    <w:rsid w:val="006509F5"/>
    <w:rsid w:val="00650F7D"/>
    <w:rsid w:val="00650F93"/>
    <w:rsid w:val="00651408"/>
    <w:rsid w:val="0065174D"/>
    <w:rsid w:val="00653325"/>
    <w:rsid w:val="00653447"/>
    <w:rsid w:val="00653687"/>
    <w:rsid w:val="00653D03"/>
    <w:rsid w:val="00653E05"/>
    <w:rsid w:val="0065474F"/>
    <w:rsid w:val="00654A31"/>
    <w:rsid w:val="00654D33"/>
    <w:rsid w:val="00654F2C"/>
    <w:rsid w:val="00655349"/>
    <w:rsid w:val="00655526"/>
    <w:rsid w:val="006555DB"/>
    <w:rsid w:val="00655CAF"/>
    <w:rsid w:val="006560A5"/>
    <w:rsid w:val="00657B7C"/>
    <w:rsid w:val="00657D4C"/>
    <w:rsid w:val="00661174"/>
    <w:rsid w:val="00661BAA"/>
    <w:rsid w:val="006623A0"/>
    <w:rsid w:val="00662B8F"/>
    <w:rsid w:val="00663588"/>
    <w:rsid w:val="00663F79"/>
    <w:rsid w:val="006649AA"/>
    <w:rsid w:val="00664EDD"/>
    <w:rsid w:val="006654D5"/>
    <w:rsid w:val="00666250"/>
    <w:rsid w:val="00666255"/>
    <w:rsid w:val="0066677A"/>
    <w:rsid w:val="00667268"/>
    <w:rsid w:val="00667E3B"/>
    <w:rsid w:val="00670411"/>
    <w:rsid w:val="00670481"/>
    <w:rsid w:val="00670B39"/>
    <w:rsid w:val="00672017"/>
    <w:rsid w:val="00673448"/>
    <w:rsid w:val="006737A7"/>
    <w:rsid w:val="00673B7B"/>
    <w:rsid w:val="00674692"/>
    <w:rsid w:val="00674FA1"/>
    <w:rsid w:val="00675020"/>
    <w:rsid w:val="006751FC"/>
    <w:rsid w:val="006752B7"/>
    <w:rsid w:val="006762CF"/>
    <w:rsid w:val="0067691B"/>
    <w:rsid w:val="00676B7A"/>
    <w:rsid w:val="00676DD4"/>
    <w:rsid w:val="006770FE"/>
    <w:rsid w:val="0067712C"/>
    <w:rsid w:val="006775D1"/>
    <w:rsid w:val="00677B74"/>
    <w:rsid w:val="00680087"/>
    <w:rsid w:val="006804DF"/>
    <w:rsid w:val="00681700"/>
    <w:rsid w:val="00682818"/>
    <w:rsid w:val="00682B56"/>
    <w:rsid w:val="006830C9"/>
    <w:rsid w:val="006833D1"/>
    <w:rsid w:val="00683C1B"/>
    <w:rsid w:val="006844F6"/>
    <w:rsid w:val="0068459C"/>
    <w:rsid w:val="006846D9"/>
    <w:rsid w:val="00684999"/>
    <w:rsid w:val="00685A03"/>
    <w:rsid w:val="00685F43"/>
    <w:rsid w:val="00685FCA"/>
    <w:rsid w:val="00686C38"/>
    <w:rsid w:val="00686C9F"/>
    <w:rsid w:val="00686CF7"/>
    <w:rsid w:val="00686EF9"/>
    <w:rsid w:val="00690407"/>
    <w:rsid w:val="0069042E"/>
    <w:rsid w:val="00690487"/>
    <w:rsid w:val="00690E2E"/>
    <w:rsid w:val="00691355"/>
    <w:rsid w:val="00691525"/>
    <w:rsid w:val="0069159C"/>
    <w:rsid w:val="00691876"/>
    <w:rsid w:val="00691B5A"/>
    <w:rsid w:val="00692263"/>
    <w:rsid w:val="00692630"/>
    <w:rsid w:val="00692743"/>
    <w:rsid w:val="00693857"/>
    <w:rsid w:val="006946C3"/>
    <w:rsid w:val="00694845"/>
    <w:rsid w:val="00695000"/>
    <w:rsid w:val="0069575D"/>
    <w:rsid w:val="00696640"/>
    <w:rsid w:val="00696D14"/>
    <w:rsid w:val="00697370"/>
    <w:rsid w:val="00697BAB"/>
    <w:rsid w:val="00697F5A"/>
    <w:rsid w:val="006A036D"/>
    <w:rsid w:val="006A122C"/>
    <w:rsid w:val="006A23AA"/>
    <w:rsid w:val="006A2A9C"/>
    <w:rsid w:val="006A2AA5"/>
    <w:rsid w:val="006A3805"/>
    <w:rsid w:val="006A4352"/>
    <w:rsid w:val="006A43DA"/>
    <w:rsid w:val="006A456F"/>
    <w:rsid w:val="006A47E9"/>
    <w:rsid w:val="006A4B92"/>
    <w:rsid w:val="006A4EEA"/>
    <w:rsid w:val="006A54DE"/>
    <w:rsid w:val="006A61B0"/>
    <w:rsid w:val="006A6CA5"/>
    <w:rsid w:val="006A6F2C"/>
    <w:rsid w:val="006A7BFB"/>
    <w:rsid w:val="006A7D4C"/>
    <w:rsid w:val="006A7DBC"/>
    <w:rsid w:val="006B088C"/>
    <w:rsid w:val="006B0BD7"/>
    <w:rsid w:val="006B1447"/>
    <w:rsid w:val="006B2087"/>
    <w:rsid w:val="006B29C1"/>
    <w:rsid w:val="006B30FA"/>
    <w:rsid w:val="006B3F2E"/>
    <w:rsid w:val="006B4888"/>
    <w:rsid w:val="006B4DB4"/>
    <w:rsid w:val="006B518B"/>
    <w:rsid w:val="006B5625"/>
    <w:rsid w:val="006B58F1"/>
    <w:rsid w:val="006B6D98"/>
    <w:rsid w:val="006B7099"/>
    <w:rsid w:val="006B7153"/>
    <w:rsid w:val="006B72FE"/>
    <w:rsid w:val="006B7A1C"/>
    <w:rsid w:val="006C22F3"/>
    <w:rsid w:val="006C2A53"/>
    <w:rsid w:val="006C2D49"/>
    <w:rsid w:val="006C320B"/>
    <w:rsid w:val="006C3357"/>
    <w:rsid w:val="006C39E5"/>
    <w:rsid w:val="006C3CA4"/>
    <w:rsid w:val="006C4599"/>
    <w:rsid w:val="006C4782"/>
    <w:rsid w:val="006C491D"/>
    <w:rsid w:val="006C50AC"/>
    <w:rsid w:val="006C5406"/>
    <w:rsid w:val="006C56FD"/>
    <w:rsid w:val="006C5D8B"/>
    <w:rsid w:val="006C636B"/>
    <w:rsid w:val="006C74BF"/>
    <w:rsid w:val="006C7F02"/>
    <w:rsid w:val="006D0066"/>
    <w:rsid w:val="006D0776"/>
    <w:rsid w:val="006D089A"/>
    <w:rsid w:val="006D0BF7"/>
    <w:rsid w:val="006D0E61"/>
    <w:rsid w:val="006D0E7C"/>
    <w:rsid w:val="006D0F34"/>
    <w:rsid w:val="006D1031"/>
    <w:rsid w:val="006D1681"/>
    <w:rsid w:val="006D19CF"/>
    <w:rsid w:val="006D1C0B"/>
    <w:rsid w:val="006D3EA8"/>
    <w:rsid w:val="006D4A20"/>
    <w:rsid w:val="006D56C4"/>
    <w:rsid w:val="006D5704"/>
    <w:rsid w:val="006D5711"/>
    <w:rsid w:val="006D5A68"/>
    <w:rsid w:val="006D65DB"/>
    <w:rsid w:val="006D749C"/>
    <w:rsid w:val="006E027B"/>
    <w:rsid w:val="006E0B74"/>
    <w:rsid w:val="006E1269"/>
    <w:rsid w:val="006E132D"/>
    <w:rsid w:val="006E20B7"/>
    <w:rsid w:val="006E2AFB"/>
    <w:rsid w:val="006E2F61"/>
    <w:rsid w:val="006E2FCC"/>
    <w:rsid w:val="006E30EC"/>
    <w:rsid w:val="006E3DF9"/>
    <w:rsid w:val="006E4054"/>
    <w:rsid w:val="006E526F"/>
    <w:rsid w:val="006E59D4"/>
    <w:rsid w:val="006E5EB2"/>
    <w:rsid w:val="006E6D1F"/>
    <w:rsid w:val="006E7649"/>
    <w:rsid w:val="006E77FB"/>
    <w:rsid w:val="006F00A1"/>
    <w:rsid w:val="006F060B"/>
    <w:rsid w:val="006F0CDF"/>
    <w:rsid w:val="006F1310"/>
    <w:rsid w:val="006F181E"/>
    <w:rsid w:val="006F20BA"/>
    <w:rsid w:val="006F265C"/>
    <w:rsid w:val="006F2E03"/>
    <w:rsid w:val="006F3EEA"/>
    <w:rsid w:val="006F4213"/>
    <w:rsid w:val="006F465E"/>
    <w:rsid w:val="006F5D3E"/>
    <w:rsid w:val="006F6DD0"/>
    <w:rsid w:val="006F723A"/>
    <w:rsid w:val="006F74BA"/>
    <w:rsid w:val="006F797E"/>
    <w:rsid w:val="007002E2"/>
    <w:rsid w:val="00700471"/>
    <w:rsid w:val="007009D5"/>
    <w:rsid w:val="00701537"/>
    <w:rsid w:val="00701CC5"/>
    <w:rsid w:val="00701DE0"/>
    <w:rsid w:val="00702C78"/>
    <w:rsid w:val="00703395"/>
    <w:rsid w:val="00703401"/>
    <w:rsid w:val="00703A8B"/>
    <w:rsid w:val="00703C24"/>
    <w:rsid w:val="007042C2"/>
    <w:rsid w:val="00705245"/>
    <w:rsid w:val="00705CD1"/>
    <w:rsid w:val="00705E14"/>
    <w:rsid w:val="00705E42"/>
    <w:rsid w:val="00706C69"/>
    <w:rsid w:val="007073CB"/>
    <w:rsid w:val="00710127"/>
    <w:rsid w:val="00710878"/>
    <w:rsid w:val="00710C9D"/>
    <w:rsid w:val="007112E8"/>
    <w:rsid w:val="0071131E"/>
    <w:rsid w:val="007113E8"/>
    <w:rsid w:val="00711515"/>
    <w:rsid w:val="007116A5"/>
    <w:rsid w:val="00711EF6"/>
    <w:rsid w:val="007129E0"/>
    <w:rsid w:val="00712C9C"/>
    <w:rsid w:val="007139B1"/>
    <w:rsid w:val="007145D8"/>
    <w:rsid w:val="00714CC7"/>
    <w:rsid w:val="00716241"/>
    <w:rsid w:val="00716D99"/>
    <w:rsid w:val="00716E87"/>
    <w:rsid w:val="007170D5"/>
    <w:rsid w:val="00717210"/>
    <w:rsid w:val="00717412"/>
    <w:rsid w:val="0071744B"/>
    <w:rsid w:val="007174BA"/>
    <w:rsid w:val="007176E9"/>
    <w:rsid w:val="00717B2B"/>
    <w:rsid w:val="00721415"/>
    <w:rsid w:val="00721FA3"/>
    <w:rsid w:val="007222DA"/>
    <w:rsid w:val="00722A12"/>
    <w:rsid w:val="007230A6"/>
    <w:rsid w:val="0072339C"/>
    <w:rsid w:val="0072359B"/>
    <w:rsid w:val="007235B4"/>
    <w:rsid w:val="00723784"/>
    <w:rsid w:val="00725780"/>
    <w:rsid w:val="00725BB0"/>
    <w:rsid w:val="00725DB5"/>
    <w:rsid w:val="00726A7B"/>
    <w:rsid w:val="0072711A"/>
    <w:rsid w:val="00727E44"/>
    <w:rsid w:val="00727F36"/>
    <w:rsid w:val="00731169"/>
    <w:rsid w:val="0073146F"/>
    <w:rsid w:val="007315DC"/>
    <w:rsid w:val="00732937"/>
    <w:rsid w:val="00732973"/>
    <w:rsid w:val="00732B2E"/>
    <w:rsid w:val="00732E51"/>
    <w:rsid w:val="00732EE4"/>
    <w:rsid w:val="00734E3F"/>
    <w:rsid w:val="00734FC2"/>
    <w:rsid w:val="00735F79"/>
    <w:rsid w:val="00736C13"/>
    <w:rsid w:val="007370BF"/>
    <w:rsid w:val="00740742"/>
    <w:rsid w:val="00740892"/>
    <w:rsid w:val="007412CA"/>
    <w:rsid w:val="0074150A"/>
    <w:rsid w:val="00741CD0"/>
    <w:rsid w:val="00742C93"/>
    <w:rsid w:val="007439FB"/>
    <w:rsid w:val="00744083"/>
    <w:rsid w:val="007440E7"/>
    <w:rsid w:val="0074410D"/>
    <w:rsid w:val="00744A5B"/>
    <w:rsid w:val="00744DF3"/>
    <w:rsid w:val="00745E15"/>
    <w:rsid w:val="00746F69"/>
    <w:rsid w:val="00747158"/>
    <w:rsid w:val="00747843"/>
    <w:rsid w:val="00747B27"/>
    <w:rsid w:val="00747E30"/>
    <w:rsid w:val="00750627"/>
    <w:rsid w:val="00750849"/>
    <w:rsid w:val="00751585"/>
    <w:rsid w:val="007527F2"/>
    <w:rsid w:val="00752B04"/>
    <w:rsid w:val="00752D3E"/>
    <w:rsid w:val="0075429E"/>
    <w:rsid w:val="007543C5"/>
    <w:rsid w:val="007553AE"/>
    <w:rsid w:val="00755491"/>
    <w:rsid w:val="00755F47"/>
    <w:rsid w:val="007566BF"/>
    <w:rsid w:val="007566E2"/>
    <w:rsid w:val="00756D1C"/>
    <w:rsid w:val="00757CA0"/>
    <w:rsid w:val="00760381"/>
    <w:rsid w:val="00761201"/>
    <w:rsid w:val="0076241A"/>
    <w:rsid w:val="007624B1"/>
    <w:rsid w:val="00762CC8"/>
    <w:rsid w:val="00762FD2"/>
    <w:rsid w:val="0076390D"/>
    <w:rsid w:val="00763A25"/>
    <w:rsid w:val="00763AAF"/>
    <w:rsid w:val="00764160"/>
    <w:rsid w:val="007641AC"/>
    <w:rsid w:val="00764E2D"/>
    <w:rsid w:val="00764ED2"/>
    <w:rsid w:val="00765B63"/>
    <w:rsid w:val="00766068"/>
    <w:rsid w:val="00766C65"/>
    <w:rsid w:val="00767C88"/>
    <w:rsid w:val="00767D36"/>
    <w:rsid w:val="00770829"/>
    <w:rsid w:val="00770C54"/>
    <w:rsid w:val="00771A93"/>
    <w:rsid w:val="00771FB6"/>
    <w:rsid w:val="00772344"/>
    <w:rsid w:val="007724A2"/>
    <w:rsid w:val="00772550"/>
    <w:rsid w:val="00772B34"/>
    <w:rsid w:val="00772F17"/>
    <w:rsid w:val="00773979"/>
    <w:rsid w:val="0077435A"/>
    <w:rsid w:val="00774814"/>
    <w:rsid w:val="00775024"/>
    <w:rsid w:val="00775D3A"/>
    <w:rsid w:val="00776ABA"/>
    <w:rsid w:val="00776C23"/>
    <w:rsid w:val="00777480"/>
    <w:rsid w:val="007777EE"/>
    <w:rsid w:val="00777D96"/>
    <w:rsid w:val="007801D7"/>
    <w:rsid w:val="007801FB"/>
    <w:rsid w:val="0078080A"/>
    <w:rsid w:val="00780DBB"/>
    <w:rsid w:val="00781906"/>
    <w:rsid w:val="007821D7"/>
    <w:rsid w:val="0078238E"/>
    <w:rsid w:val="00782523"/>
    <w:rsid w:val="00782A35"/>
    <w:rsid w:val="00783A57"/>
    <w:rsid w:val="00783BE1"/>
    <w:rsid w:val="00783F1F"/>
    <w:rsid w:val="00784B45"/>
    <w:rsid w:val="00784F5D"/>
    <w:rsid w:val="007850A3"/>
    <w:rsid w:val="00785196"/>
    <w:rsid w:val="00786B3B"/>
    <w:rsid w:val="0078765C"/>
    <w:rsid w:val="00787685"/>
    <w:rsid w:val="00787766"/>
    <w:rsid w:val="00787F06"/>
    <w:rsid w:val="007901C9"/>
    <w:rsid w:val="007908D6"/>
    <w:rsid w:val="00790B6E"/>
    <w:rsid w:val="00790B8B"/>
    <w:rsid w:val="0079320B"/>
    <w:rsid w:val="00793828"/>
    <w:rsid w:val="007942D8"/>
    <w:rsid w:val="0079504E"/>
    <w:rsid w:val="007956C9"/>
    <w:rsid w:val="00795CB3"/>
    <w:rsid w:val="00796835"/>
    <w:rsid w:val="00796865"/>
    <w:rsid w:val="00796929"/>
    <w:rsid w:val="00796CCE"/>
    <w:rsid w:val="00796F5A"/>
    <w:rsid w:val="00797884"/>
    <w:rsid w:val="007979F8"/>
    <w:rsid w:val="007A01DA"/>
    <w:rsid w:val="007A08AC"/>
    <w:rsid w:val="007A1A10"/>
    <w:rsid w:val="007A2609"/>
    <w:rsid w:val="007A26C4"/>
    <w:rsid w:val="007A2767"/>
    <w:rsid w:val="007A2E27"/>
    <w:rsid w:val="007A336B"/>
    <w:rsid w:val="007A3BB9"/>
    <w:rsid w:val="007A4752"/>
    <w:rsid w:val="007A4D75"/>
    <w:rsid w:val="007A4F2D"/>
    <w:rsid w:val="007A4F4F"/>
    <w:rsid w:val="007A5105"/>
    <w:rsid w:val="007A583D"/>
    <w:rsid w:val="007A5A7D"/>
    <w:rsid w:val="007A5CD1"/>
    <w:rsid w:val="007A6874"/>
    <w:rsid w:val="007A6D73"/>
    <w:rsid w:val="007A7634"/>
    <w:rsid w:val="007A77BC"/>
    <w:rsid w:val="007B013F"/>
    <w:rsid w:val="007B0529"/>
    <w:rsid w:val="007B15C6"/>
    <w:rsid w:val="007B19EC"/>
    <w:rsid w:val="007B1CA6"/>
    <w:rsid w:val="007B30C2"/>
    <w:rsid w:val="007B31B9"/>
    <w:rsid w:val="007B3AB5"/>
    <w:rsid w:val="007B4366"/>
    <w:rsid w:val="007B4AD9"/>
    <w:rsid w:val="007B59D7"/>
    <w:rsid w:val="007B5CB9"/>
    <w:rsid w:val="007B6376"/>
    <w:rsid w:val="007B6464"/>
    <w:rsid w:val="007B6591"/>
    <w:rsid w:val="007B7069"/>
    <w:rsid w:val="007B71B9"/>
    <w:rsid w:val="007B72EE"/>
    <w:rsid w:val="007B7382"/>
    <w:rsid w:val="007B7406"/>
    <w:rsid w:val="007B7412"/>
    <w:rsid w:val="007B7B2F"/>
    <w:rsid w:val="007B7BAB"/>
    <w:rsid w:val="007C1163"/>
    <w:rsid w:val="007C12F1"/>
    <w:rsid w:val="007C1721"/>
    <w:rsid w:val="007C184C"/>
    <w:rsid w:val="007C1A81"/>
    <w:rsid w:val="007C2185"/>
    <w:rsid w:val="007C2AAF"/>
    <w:rsid w:val="007C415C"/>
    <w:rsid w:val="007C42BE"/>
    <w:rsid w:val="007C4E3F"/>
    <w:rsid w:val="007C6125"/>
    <w:rsid w:val="007C6356"/>
    <w:rsid w:val="007C6A9B"/>
    <w:rsid w:val="007C6F3D"/>
    <w:rsid w:val="007C7972"/>
    <w:rsid w:val="007C7B13"/>
    <w:rsid w:val="007D0649"/>
    <w:rsid w:val="007D0C04"/>
    <w:rsid w:val="007D103D"/>
    <w:rsid w:val="007D1625"/>
    <w:rsid w:val="007D256C"/>
    <w:rsid w:val="007D2D45"/>
    <w:rsid w:val="007D3404"/>
    <w:rsid w:val="007D3506"/>
    <w:rsid w:val="007D3518"/>
    <w:rsid w:val="007D3754"/>
    <w:rsid w:val="007D3998"/>
    <w:rsid w:val="007D478B"/>
    <w:rsid w:val="007D4CAC"/>
    <w:rsid w:val="007D50FC"/>
    <w:rsid w:val="007D5FE4"/>
    <w:rsid w:val="007D6606"/>
    <w:rsid w:val="007D6984"/>
    <w:rsid w:val="007D7253"/>
    <w:rsid w:val="007D7445"/>
    <w:rsid w:val="007D745F"/>
    <w:rsid w:val="007D7508"/>
    <w:rsid w:val="007E03D2"/>
    <w:rsid w:val="007E0975"/>
    <w:rsid w:val="007E21EA"/>
    <w:rsid w:val="007E242E"/>
    <w:rsid w:val="007E25CF"/>
    <w:rsid w:val="007E2CF1"/>
    <w:rsid w:val="007E2E48"/>
    <w:rsid w:val="007E3D65"/>
    <w:rsid w:val="007E3E6C"/>
    <w:rsid w:val="007E404D"/>
    <w:rsid w:val="007E41D2"/>
    <w:rsid w:val="007E48FD"/>
    <w:rsid w:val="007E62F6"/>
    <w:rsid w:val="007E63F5"/>
    <w:rsid w:val="007E6F82"/>
    <w:rsid w:val="007E7702"/>
    <w:rsid w:val="007E7762"/>
    <w:rsid w:val="007E7773"/>
    <w:rsid w:val="007F04F5"/>
    <w:rsid w:val="007F063B"/>
    <w:rsid w:val="007F0B2B"/>
    <w:rsid w:val="007F1011"/>
    <w:rsid w:val="007F1D7A"/>
    <w:rsid w:val="007F26A4"/>
    <w:rsid w:val="007F3CF7"/>
    <w:rsid w:val="007F3F43"/>
    <w:rsid w:val="007F3FD5"/>
    <w:rsid w:val="007F45E4"/>
    <w:rsid w:val="007F5439"/>
    <w:rsid w:val="007F58B4"/>
    <w:rsid w:val="007F6341"/>
    <w:rsid w:val="007F63A5"/>
    <w:rsid w:val="007F69E8"/>
    <w:rsid w:val="007F6A45"/>
    <w:rsid w:val="007F719F"/>
    <w:rsid w:val="007F7398"/>
    <w:rsid w:val="007F7479"/>
    <w:rsid w:val="0080015D"/>
    <w:rsid w:val="008006EA"/>
    <w:rsid w:val="0080198A"/>
    <w:rsid w:val="00801D03"/>
    <w:rsid w:val="00801FDE"/>
    <w:rsid w:val="00802685"/>
    <w:rsid w:val="00802D66"/>
    <w:rsid w:val="0080301C"/>
    <w:rsid w:val="00803205"/>
    <w:rsid w:val="00803262"/>
    <w:rsid w:val="008032AC"/>
    <w:rsid w:val="00803315"/>
    <w:rsid w:val="00803532"/>
    <w:rsid w:val="008060CB"/>
    <w:rsid w:val="00806190"/>
    <w:rsid w:val="008064A5"/>
    <w:rsid w:val="0080688E"/>
    <w:rsid w:val="00806AC7"/>
    <w:rsid w:val="00806DAB"/>
    <w:rsid w:val="00806DEC"/>
    <w:rsid w:val="00807168"/>
    <w:rsid w:val="00810595"/>
    <w:rsid w:val="008115B0"/>
    <w:rsid w:val="00811798"/>
    <w:rsid w:val="0081292D"/>
    <w:rsid w:val="00813CCD"/>
    <w:rsid w:val="0081473F"/>
    <w:rsid w:val="00814AFA"/>
    <w:rsid w:val="00814CC4"/>
    <w:rsid w:val="00814D03"/>
    <w:rsid w:val="00815208"/>
    <w:rsid w:val="0081564A"/>
    <w:rsid w:val="00815DA9"/>
    <w:rsid w:val="008164AB"/>
    <w:rsid w:val="008165C7"/>
    <w:rsid w:val="00817715"/>
    <w:rsid w:val="0081783F"/>
    <w:rsid w:val="00817CE8"/>
    <w:rsid w:val="00817D45"/>
    <w:rsid w:val="00817FA4"/>
    <w:rsid w:val="00821191"/>
    <w:rsid w:val="008213A1"/>
    <w:rsid w:val="008216E4"/>
    <w:rsid w:val="00821F57"/>
    <w:rsid w:val="00822351"/>
    <w:rsid w:val="00822899"/>
    <w:rsid w:val="00822BA0"/>
    <w:rsid w:val="00822C06"/>
    <w:rsid w:val="00822F29"/>
    <w:rsid w:val="00822F62"/>
    <w:rsid w:val="008233CC"/>
    <w:rsid w:val="008246AE"/>
    <w:rsid w:val="0082484B"/>
    <w:rsid w:val="0082562D"/>
    <w:rsid w:val="00825E2C"/>
    <w:rsid w:val="00826173"/>
    <w:rsid w:val="008264DF"/>
    <w:rsid w:val="008267D0"/>
    <w:rsid w:val="008267DF"/>
    <w:rsid w:val="008273A8"/>
    <w:rsid w:val="008278A3"/>
    <w:rsid w:val="00827AAB"/>
    <w:rsid w:val="00831AC5"/>
    <w:rsid w:val="00832D1D"/>
    <w:rsid w:val="00833D7F"/>
    <w:rsid w:val="0083429B"/>
    <w:rsid w:val="00834BCB"/>
    <w:rsid w:val="00834CA4"/>
    <w:rsid w:val="00834D48"/>
    <w:rsid w:val="00835F89"/>
    <w:rsid w:val="00836053"/>
    <w:rsid w:val="00836536"/>
    <w:rsid w:val="00837306"/>
    <w:rsid w:val="008375DA"/>
    <w:rsid w:val="00837EA2"/>
    <w:rsid w:val="00841309"/>
    <w:rsid w:val="008414CF"/>
    <w:rsid w:val="008414FE"/>
    <w:rsid w:val="0084163D"/>
    <w:rsid w:val="00841D77"/>
    <w:rsid w:val="00842EBD"/>
    <w:rsid w:val="00843205"/>
    <w:rsid w:val="0084349C"/>
    <w:rsid w:val="00844037"/>
    <w:rsid w:val="008440F4"/>
    <w:rsid w:val="008443AB"/>
    <w:rsid w:val="008444BD"/>
    <w:rsid w:val="0084500E"/>
    <w:rsid w:val="008452E4"/>
    <w:rsid w:val="0084535E"/>
    <w:rsid w:val="0084587A"/>
    <w:rsid w:val="008458EA"/>
    <w:rsid w:val="00845E92"/>
    <w:rsid w:val="00847518"/>
    <w:rsid w:val="00847C23"/>
    <w:rsid w:val="00847E79"/>
    <w:rsid w:val="00847F2B"/>
    <w:rsid w:val="00850259"/>
    <w:rsid w:val="00850302"/>
    <w:rsid w:val="0085065F"/>
    <w:rsid w:val="00850AC2"/>
    <w:rsid w:val="00850B19"/>
    <w:rsid w:val="0085122D"/>
    <w:rsid w:val="00851AA1"/>
    <w:rsid w:val="008525C4"/>
    <w:rsid w:val="00852679"/>
    <w:rsid w:val="0085296E"/>
    <w:rsid w:val="0085384C"/>
    <w:rsid w:val="008540D4"/>
    <w:rsid w:val="008542EE"/>
    <w:rsid w:val="0085437D"/>
    <w:rsid w:val="008550B7"/>
    <w:rsid w:val="0085533B"/>
    <w:rsid w:val="00855345"/>
    <w:rsid w:val="00855419"/>
    <w:rsid w:val="00856853"/>
    <w:rsid w:val="00856CA9"/>
    <w:rsid w:val="0085795E"/>
    <w:rsid w:val="00857A3D"/>
    <w:rsid w:val="00857CBD"/>
    <w:rsid w:val="0086048F"/>
    <w:rsid w:val="00860C22"/>
    <w:rsid w:val="00860CA4"/>
    <w:rsid w:val="00861011"/>
    <w:rsid w:val="00861625"/>
    <w:rsid w:val="00861651"/>
    <w:rsid w:val="0086199A"/>
    <w:rsid w:val="008619E1"/>
    <w:rsid w:val="0086399A"/>
    <w:rsid w:val="0086436B"/>
    <w:rsid w:val="00864A4F"/>
    <w:rsid w:val="0086507D"/>
    <w:rsid w:val="0086656D"/>
    <w:rsid w:val="00866ED6"/>
    <w:rsid w:val="00866F46"/>
    <w:rsid w:val="008671F9"/>
    <w:rsid w:val="008672F5"/>
    <w:rsid w:val="008674D2"/>
    <w:rsid w:val="00867FE0"/>
    <w:rsid w:val="00871262"/>
    <w:rsid w:val="0087157B"/>
    <w:rsid w:val="00871C8B"/>
    <w:rsid w:val="008722FD"/>
    <w:rsid w:val="00873232"/>
    <w:rsid w:val="00873329"/>
    <w:rsid w:val="0087372E"/>
    <w:rsid w:val="00873E68"/>
    <w:rsid w:val="00874DF7"/>
    <w:rsid w:val="00875450"/>
    <w:rsid w:val="00875E53"/>
    <w:rsid w:val="008768CF"/>
    <w:rsid w:val="00876BA6"/>
    <w:rsid w:val="00877815"/>
    <w:rsid w:val="00877897"/>
    <w:rsid w:val="00877A0B"/>
    <w:rsid w:val="00877BB0"/>
    <w:rsid w:val="00877BBE"/>
    <w:rsid w:val="00877E65"/>
    <w:rsid w:val="008806B6"/>
    <w:rsid w:val="00881F2B"/>
    <w:rsid w:val="0088224D"/>
    <w:rsid w:val="008825CE"/>
    <w:rsid w:val="008834A2"/>
    <w:rsid w:val="0088364D"/>
    <w:rsid w:val="008836B5"/>
    <w:rsid w:val="00883E7B"/>
    <w:rsid w:val="008840E1"/>
    <w:rsid w:val="00884320"/>
    <w:rsid w:val="00884955"/>
    <w:rsid w:val="00884B38"/>
    <w:rsid w:val="00885849"/>
    <w:rsid w:val="0088592C"/>
    <w:rsid w:val="00885954"/>
    <w:rsid w:val="00885D97"/>
    <w:rsid w:val="008865A9"/>
    <w:rsid w:val="008879BF"/>
    <w:rsid w:val="0089005F"/>
    <w:rsid w:val="008902FF"/>
    <w:rsid w:val="0089059F"/>
    <w:rsid w:val="008906F8"/>
    <w:rsid w:val="0089080C"/>
    <w:rsid w:val="00891D23"/>
    <w:rsid w:val="00891F92"/>
    <w:rsid w:val="00892F2C"/>
    <w:rsid w:val="00893934"/>
    <w:rsid w:val="0089513F"/>
    <w:rsid w:val="008951AF"/>
    <w:rsid w:val="00896203"/>
    <w:rsid w:val="00896329"/>
    <w:rsid w:val="00896B6E"/>
    <w:rsid w:val="0089730F"/>
    <w:rsid w:val="008A027F"/>
    <w:rsid w:val="008A05D6"/>
    <w:rsid w:val="008A08DD"/>
    <w:rsid w:val="008A0D27"/>
    <w:rsid w:val="008A12DB"/>
    <w:rsid w:val="008A199E"/>
    <w:rsid w:val="008A24C1"/>
    <w:rsid w:val="008A273A"/>
    <w:rsid w:val="008A3806"/>
    <w:rsid w:val="008A3954"/>
    <w:rsid w:val="008A534B"/>
    <w:rsid w:val="008A583B"/>
    <w:rsid w:val="008A60FA"/>
    <w:rsid w:val="008A753A"/>
    <w:rsid w:val="008A7BF0"/>
    <w:rsid w:val="008B0C4D"/>
    <w:rsid w:val="008B108B"/>
    <w:rsid w:val="008B21DB"/>
    <w:rsid w:val="008B22CB"/>
    <w:rsid w:val="008B2703"/>
    <w:rsid w:val="008B295A"/>
    <w:rsid w:val="008B2DFD"/>
    <w:rsid w:val="008B346A"/>
    <w:rsid w:val="008B4458"/>
    <w:rsid w:val="008B452F"/>
    <w:rsid w:val="008B46A6"/>
    <w:rsid w:val="008B480B"/>
    <w:rsid w:val="008B5579"/>
    <w:rsid w:val="008B5677"/>
    <w:rsid w:val="008B628B"/>
    <w:rsid w:val="008B7004"/>
    <w:rsid w:val="008B74BC"/>
    <w:rsid w:val="008B7F69"/>
    <w:rsid w:val="008C121C"/>
    <w:rsid w:val="008C1675"/>
    <w:rsid w:val="008C269F"/>
    <w:rsid w:val="008C2CF4"/>
    <w:rsid w:val="008C387B"/>
    <w:rsid w:val="008C44BF"/>
    <w:rsid w:val="008C4A47"/>
    <w:rsid w:val="008C4C42"/>
    <w:rsid w:val="008C543F"/>
    <w:rsid w:val="008C589F"/>
    <w:rsid w:val="008C60F9"/>
    <w:rsid w:val="008C6B7C"/>
    <w:rsid w:val="008C7381"/>
    <w:rsid w:val="008C7467"/>
    <w:rsid w:val="008C7950"/>
    <w:rsid w:val="008C7F19"/>
    <w:rsid w:val="008C7F94"/>
    <w:rsid w:val="008D08C8"/>
    <w:rsid w:val="008D1172"/>
    <w:rsid w:val="008D15C5"/>
    <w:rsid w:val="008D16C4"/>
    <w:rsid w:val="008D188F"/>
    <w:rsid w:val="008D22F3"/>
    <w:rsid w:val="008D248B"/>
    <w:rsid w:val="008D2DFB"/>
    <w:rsid w:val="008D391C"/>
    <w:rsid w:val="008D4218"/>
    <w:rsid w:val="008D4C56"/>
    <w:rsid w:val="008D5104"/>
    <w:rsid w:val="008D510E"/>
    <w:rsid w:val="008D53B5"/>
    <w:rsid w:val="008D5F5D"/>
    <w:rsid w:val="008D619E"/>
    <w:rsid w:val="008D6559"/>
    <w:rsid w:val="008D6D78"/>
    <w:rsid w:val="008D702E"/>
    <w:rsid w:val="008D79A1"/>
    <w:rsid w:val="008D7E66"/>
    <w:rsid w:val="008E0355"/>
    <w:rsid w:val="008E084E"/>
    <w:rsid w:val="008E0AE1"/>
    <w:rsid w:val="008E0D3F"/>
    <w:rsid w:val="008E0DE0"/>
    <w:rsid w:val="008E0ED2"/>
    <w:rsid w:val="008E11F4"/>
    <w:rsid w:val="008E164E"/>
    <w:rsid w:val="008E2240"/>
    <w:rsid w:val="008E234E"/>
    <w:rsid w:val="008E23A9"/>
    <w:rsid w:val="008E2C7F"/>
    <w:rsid w:val="008E43BB"/>
    <w:rsid w:val="008E47D0"/>
    <w:rsid w:val="008E4DC9"/>
    <w:rsid w:val="008E5020"/>
    <w:rsid w:val="008E5783"/>
    <w:rsid w:val="008E5AAA"/>
    <w:rsid w:val="008E5D64"/>
    <w:rsid w:val="008E62F1"/>
    <w:rsid w:val="008E62FC"/>
    <w:rsid w:val="008E64D0"/>
    <w:rsid w:val="008E6EAA"/>
    <w:rsid w:val="008E6F81"/>
    <w:rsid w:val="008E7C23"/>
    <w:rsid w:val="008F003F"/>
    <w:rsid w:val="008F02CB"/>
    <w:rsid w:val="008F0426"/>
    <w:rsid w:val="008F0B7A"/>
    <w:rsid w:val="008F0FD5"/>
    <w:rsid w:val="008F1316"/>
    <w:rsid w:val="008F1A05"/>
    <w:rsid w:val="008F22B8"/>
    <w:rsid w:val="008F2C12"/>
    <w:rsid w:val="008F30DD"/>
    <w:rsid w:val="008F3958"/>
    <w:rsid w:val="008F3EDD"/>
    <w:rsid w:val="008F4C07"/>
    <w:rsid w:val="008F509A"/>
    <w:rsid w:val="008F53C2"/>
    <w:rsid w:val="008F5C5A"/>
    <w:rsid w:val="008F61B4"/>
    <w:rsid w:val="008F6CE7"/>
    <w:rsid w:val="008F78AC"/>
    <w:rsid w:val="008F7EEA"/>
    <w:rsid w:val="00900D2F"/>
    <w:rsid w:val="009012F6"/>
    <w:rsid w:val="0090151B"/>
    <w:rsid w:val="00901F82"/>
    <w:rsid w:val="00902DCD"/>
    <w:rsid w:val="009031CF"/>
    <w:rsid w:val="0090320E"/>
    <w:rsid w:val="0090380D"/>
    <w:rsid w:val="00904197"/>
    <w:rsid w:val="0090496B"/>
    <w:rsid w:val="00905D75"/>
    <w:rsid w:val="00907E44"/>
    <w:rsid w:val="00907F87"/>
    <w:rsid w:val="00910406"/>
    <w:rsid w:val="00910484"/>
    <w:rsid w:val="00910C14"/>
    <w:rsid w:val="0091165E"/>
    <w:rsid w:val="009125BF"/>
    <w:rsid w:val="009140EE"/>
    <w:rsid w:val="00914FD2"/>
    <w:rsid w:val="00915A5A"/>
    <w:rsid w:val="00915A73"/>
    <w:rsid w:val="0091655A"/>
    <w:rsid w:val="00916807"/>
    <w:rsid w:val="00916B82"/>
    <w:rsid w:val="00917262"/>
    <w:rsid w:val="00917A0E"/>
    <w:rsid w:val="00917AE6"/>
    <w:rsid w:val="0092012E"/>
    <w:rsid w:val="0092043E"/>
    <w:rsid w:val="0092090B"/>
    <w:rsid w:val="00922C1A"/>
    <w:rsid w:val="00922EF4"/>
    <w:rsid w:val="00924320"/>
    <w:rsid w:val="00924406"/>
    <w:rsid w:val="0092448A"/>
    <w:rsid w:val="009249DA"/>
    <w:rsid w:val="00924FC7"/>
    <w:rsid w:val="00925542"/>
    <w:rsid w:val="00926583"/>
    <w:rsid w:val="00926FD3"/>
    <w:rsid w:val="00926FD5"/>
    <w:rsid w:val="009277FF"/>
    <w:rsid w:val="00927ADB"/>
    <w:rsid w:val="0093104C"/>
    <w:rsid w:val="00932A14"/>
    <w:rsid w:val="00932D87"/>
    <w:rsid w:val="009330DE"/>
    <w:rsid w:val="00933150"/>
    <w:rsid w:val="009335E3"/>
    <w:rsid w:val="0093491C"/>
    <w:rsid w:val="00934A75"/>
    <w:rsid w:val="00934C3D"/>
    <w:rsid w:val="009354EC"/>
    <w:rsid w:val="00935F3D"/>
    <w:rsid w:val="0093619B"/>
    <w:rsid w:val="00936E0E"/>
    <w:rsid w:val="00937060"/>
    <w:rsid w:val="0093739D"/>
    <w:rsid w:val="00937AE6"/>
    <w:rsid w:val="00937CD5"/>
    <w:rsid w:val="00937D1A"/>
    <w:rsid w:val="00940954"/>
    <w:rsid w:val="00940ABB"/>
    <w:rsid w:val="009417CA"/>
    <w:rsid w:val="00941A7D"/>
    <w:rsid w:val="00941C29"/>
    <w:rsid w:val="00941F9F"/>
    <w:rsid w:val="00942D28"/>
    <w:rsid w:val="009435C6"/>
    <w:rsid w:val="00943734"/>
    <w:rsid w:val="00943FCF"/>
    <w:rsid w:val="00944DD3"/>
    <w:rsid w:val="00945098"/>
    <w:rsid w:val="00945317"/>
    <w:rsid w:val="009453AC"/>
    <w:rsid w:val="009453D8"/>
    <w:rsid w:val="00946196"/>
    <w:rsid w:val="009463D5"/>
    <w:rsid w:val="00946A83"/>
    <w:rsid w:val="00946CF2"/>
    <w:rsid w:val="009478A8"/>
    <w:rsid w:val="00947F38"/>
    <w:rsid w:val="009500A8"/>
    <w:rsid w:val="009509D4"/>
    <w:rsid w:val="00950C92"/>
    <w:rsid w:val="00951095"/>
    <w:rsid w:val="009514BF"/>
    <w:rsid w:val="0095208B"/>
    <w:rsid w:val="00952372"/>
    <w:rsid w:val="0095247C"/>
    <w:rsid w:val="009534B1"/>
    <w:rsid w:val="00953A37"/>
    <w:rsid w:val="00953ADE"/>
    <w:rsid w:val="00955012"/>
    <w:rsid w:val="0095523F"/>
    <w:rsid w:val="0095568F"/>
    <w:rsid w:val="00956290"/>
    <w:rsid w:val="00957B07"/>
    <w:rsid w:val="0096007F"/>
    <w:rsid w:val="009600AF"/>
    <w:rsid w:val="00960CAF"/>
    <w:rsid w:val="0096142A"/>
    <w:rsid w:val="009614BA"/>
    <w:rsid w:val="00961FB8"/>
    <w:rsid w:val="009620B1"/>
    <w:rsid w:val="00962ACB"/>
    <w:rsid w:val="00962B88"/>
    <w:rsid w:val="00962C31"/>
    <w:rsid w:val="00962D0E"/>
    <w:rsid w:val="00963349"/>
    <w:rsid w:val="009633FB"/>
    <w:rsid w:val="00963EF2"/>
    <w:rsid w:val="00964281"/>
    <w:rsid w:val="00965879"/>
    <w:rsid w:val="00966648"/>
    <w:rsid w:val="0096747C"/>
    <w:rsid w:val="00970A86"/>
    <w:rsid w:val="00971091"/>
    <w:rsid w:val="00971984"/>
    <w:rsid w:val="00971A19"/>
    <w:rsid w:val="00971EC1"/>
    <w:rsid w:val="00972667"/>
    <w:rsid w:val="00972EEB"/>
    <w:rsid w:val="0097395E"/>
    <w:rsid w:val="00973D68"/>
    <w:rsid w:val="00973EAD"/>
    <w:rsid w:val="00974A9C"/>
    <w:rsid w:val="00974FFD"/>
    <w:rsid w:val="00975048"/>
    <w:rsid w:val="00975B47"/>
    <w:rsid w:val="00975B83"/>
    <w:rsid w:val="00975B93"/>
    <w:rsid w:val="009760A7"/>
    <w:rsid w:val="009768A7"/>
    <w:rsid w:val="00976C3A"/>
    <w:rsid w:val="00977116"/>
    <w:rsid w:val="00980324"/>
    <w:rsid w:val="009808F4"/>
    <w:rsid w:val="0098099E"/>
    <w:rsid w:val="00980B5F"/>
    <w:rsid w:val="00981381"/>
    <w:rsid w:val="0098146F"/>
    <w:rsid w:val="00981DDF"/>
    <w:rsid w:val="009820B9"/>
    <w:rsid w:val="00982334"/>
    <w:rsid w:val="009824F1"/>
    <w:rsid w:val="00982AE6"/>
    <w:rsid w:val="0098357A"/>
    <w:rsid w:val="0098363C"/>
    <w:rsid w:val="00983B31"/>
    <w:rsid w:val="00983B7D"/>
    <w:rsid w:val="00984538"/>
    <w:rsid w:val="0098468B"/>
    <w:rsid w:val="00984A2A"/>
    <w:rsid w:val="00984E7F"/>
    <w:rsid w:val="00984F6B"/>
    <w:rsid w:val="00985761"/>
    <w:rsid w:val="0098585C"/>
    <w:rsid w:val="009863E9"/>
    <w:rsid w:val="00986E36"/>
    <w:rsid w:val="009872EF"/>
    <w:rsid w:val="00987699"/>
    <w:rsid w:val="009901B7"/>
    <w:rsid w:val="009907F1"/>
    <w:rsid w:val="009913FC"/>
    <w:rsid w:val="009919C1"/>
    <w:rsid w:val="009934CC"/>
    <w:rsid w:val="0099366B"/>
    <w:rsid w:val="009936E0"/>
    <w:rsid w:val="00993D4A"/>
    <w:rsid w:val="00994AC6"/>
    <w:rsid w:val="00996BA6"/>
    <w:rsid w:val="00996F36"/>
    <w:rsid w:val="00997F11"/>
    <w:rsid w:val="009A008C"/>
    <w:rsid w:val="009A174C"/>
    <w:rsid w:val="009A2B2A"/>
    <w:rsid w:val="009A3760"/>
    <w:rsid w:val="009A3BBB"/>
    <w:rsid w:val="009A3D02"/>
    <w:rsid w:val="009A3DBD"/>
    <w:rsid w:val="009A457E"/>
    <w:rsid w:val="009A4BDB"/>
    <w:rsid w:val="009A573F"/>
    <w:rsid w:val="009A5CC1"/>
    <w:rsid w:val="009A73E8"/>
    <w:rsid w:val="009A73F0"/>
    <w:rsid w:val="009A7A7C"/>
    <w:rsid w:val="009A7BED"/>
    <w:rsid w:val="009A7E40"/>
    <w:rsid w:val="009B056A"/>
    <w:rsid w:val="009B0ED5"/>
    <w:rsid w:val="009B0F43"/>
    <w:rsid w:val="009B148B"/>
    <w:rsid w:val="009B169A"/>
    <w:rsid w:val="009B1B31"/>
    <w:rsid w:val="009B1F8E"/>
    <w:rsid w:val="009B2657"/>
    <w:rsid w:val="009B3141"/>
    <w:rsid w:val="009B4223"/>
    <w:rsid w:val="009B5459"/>
    <w:rsid w:val="009B6091"/>
    <w:rsid w:val="009B664C"/>
    <w:rsid w:val="009B6801"/>
    <w:rsid w:val="009B68B8"/>
    <w:rsid w:val="009B6C93"/>
    <w:rsid w:val="009C035C"/>
    <w:rsid w:val="009C054B"/>
    <w:rsid w:val="009C0A3A"/>
    <w:rsid w:val="009C0A8D"/>
    <w:rsid w:val="009C0FB9"/>
    <w:rsid w:val="009C1A8B"/>
    <w:rsid w:val="009C28AD"/>
    <w:rsid w:val="009C367D"/>
    <w:rsid w:val="009C38D8"/>
    <w:rsid w:val="009C3C5C"/>
    <w:rsid w:val="009C3C9C"/>
    <w:rsid w:val="009C3CFF"/>
    <w:rsid w:val="009C3E14"/>
    <w:rsid w:val="009C4E97"/>
    <w:rsid w:val="009C5EB2"/>
    <w:rsid w:val="009C611E"/>
    <w:rsid w:val="009C640F"/>
    <w:rsid w:val="009C6C99"/>
    <w:rsid w:val="009C786B"/>
    <w:rsid w:val="009C7F8A"/>
    <w:rsid w:val="009D006A"/>
    <w:rsid w:val="009D066D"/>
    <w:rsid w:val="009D1752"/>
    <w:rsid w:val="009D2276"/>
    <w:rsid w:val="009D2441"/>
    <w:rsid w:val="009D25B2"/>
    <w:rsid w:val="009D25C9"/>
    <w:rsid w:val="009D2768"/>
    <w:rsid w:val="009D315E"/>
    <w:rsid w:val="009D32A6"/>
    <w:rsid w:val="009D3BBF"/>
    <w:rsid w:val="009D3F1C"/>
    <w:rsid w:val="009D42F2"/>
    <w:rsid w:val="009D5D02"/>
    <w:rsid w:val="009D6BAD"/>
    <w:rsid w:val="009D7297"/>
    <w:rsid w:val="009D7581"/>
    <w:rsid w:val="009E09BB"/>
    <w:rsid w:val="009E0FD4"/>
    <w:rsid w:val="009E1017"/>
    <w:rsid w:val="009E1256"/>
    <w:rsid w:val="009E1B87"/>
    <w:rsid w:val="009E25AA"/>
    <w:rsid w:val="009E2968"/>
    <w:rsid w:val="009E2D65"/>
    <w:rsid w:val="009E3461"/>
    <w:rsid w:val="009E3C3C"/>
    <w:rsid w:val="009E3D93"/>
    <w:rsid w:val="009E4219"/>
    <w:rsid w:val="009E489B"/>
    <w:rsid w:val="009E4F88"/>
    <w:rsid w:val="009E5232"/>
    <w:rsid w:val="009E5497"/>
    <w:rsid w:val="009E56DC"/>
    <w:rsid w:val="009E5700"/>
    <w:rsid w:val="009E5D5C"/>
    <w:rsid w:val="009E6429"/>
    <w:rsid w:val="009F0318"/>
    <w:rsid w:val="009F0B84"/>
    <w:rsid w:val="009F15EC"/>
    <w:rsid w:val="009F1745"/>
    <w:rsid w:val="009F1DBC"/>
    <w:rsid w:val="009F2568"/>
    <w:rsid w:val="009F2E92"/>
    <w:rsid w:val="009F4448"/>
    <w:rsid w:val="009F4700"/>
    <w:rsid w:val="009F54AC"/>
    <w:rsid w:val="009F552D"/>
    <w:rsid w:val="009F5DB1"/>
    <w:rsid w:val="009F6E07"/>
    <w:rsid w:val="009F73AF"/>
    <w:rsid w:val="00A00D70"/>
    <w:rsid w:val="00A0275D"/>
    <w:rsid w:val="00A02A84"/>
    <w:rsid w:val="00A0313F"/>
    <w:rsid w:val="00A0340A"/>
    <w:rsid w:val="00A05206"/>
    <w:rsid w:val="00A0539A"/>
    <w:rsid w:val="00A056C3"/>
    <w:rsid w:val="00A06281"/>
    <w:rsid w:val="00A063FA"/>
    <w:rsid w:val="00A065B2"/>
    <w:rsid w:val="00A065C2"/>
    <w:rsid w:val="00A065EE"/>
    <w:rsid w:val="00A06B68"/>
    <w:rsid w:val="00A0794A"/>
    <w:rsid w:val="00A10ED4"/>
    <w:rsid w:val="00A1100C"/>
    <w:rsid w:val="00A119DE"/>
    <w:rsid w:val="00A11CE8"/>
    <w:rsid w:val="00A11DA6"/>
    <w:rsid w:val="00A12961"/>
    <w:rsid w:val="00A129A3"/>
    <w:rsid w:val="00A12ADF"/>
    <w:rsid w:val="00A13070"/>
    <w:rsid w:val="00A13153"/>
    <w:rsid w:val="00A137D3"/>
    <w:rsid w:val="00A13F1F"/>
    <w:rsid w:val="00A15339"/>
    <w:rsid w:val="00A16082"/>
    <w:rsid w:val="00A16188"/>
    <w:rsid w:val="00A16606"/>
    <w:rsid w:val="00A166F3"/>
    <w:rsid w:val="00A16C4C"/>
    <w:rsid w:val="00A16D26"/>
    <w:rsid w:val="00A1797C"/>
    <w:rsid w:val="00A17A83"/>
    <w:rsid w:val="00A17C24"/>
    <w:rsid w:val="00A208A2"/>
    <w:rsid w:val="00A213F3"/>
    <w:rsid w:val="00A21732"/>
    <w:rsid w:val="00A2195C"/>
    <w:rsid w:val="00A21A47"/>
    <w:rsid w:val="00A22313"/>
    <w:rsid w:val="00A225AA"/>
    <w:rsid w:val="00A226FE"/>
    <w:rsid w:val="00A2294F"/>
    <w:rsid w:val="00A22D7F"/>
    <w:rsid w:val="00A23F1A"/>
    <w:rsid w:val="00A24556"/>
    <w:rsid w:val="00A257AD"/>
    <w:rsid w:val="00A25A64"/>
    <w:rsid w:val="00A25BA4"/>
    <w:rsid w:val="00A26517"/>
    <w:rsid w:val="00A26944"/>
    <w:rsid w:val="00A270A0"/>
    <w:rsid w:val="00A270AB"/>
    <w:rsid w:val="00A2713B"/>
    <w:rsid w:val="00A273DA"/>
    <w:rsid w:val="00A30448"/>
    <w:rsid w:val="00A30824"/>
    <w:rsid w:val="00A309F3"/>
    <w:rsid w:val="00A30ABD"/>
    <w:rsid w:val="00A3193B"/>
    <w:rsid w:val="00A31A1F"/>
    <w:rsid w:val="00A31ABF"/>
    <w:rsid w:val="00A31DFC"/>
    <w:rsid w:val="00A32016"/>
    <w:rsid w:val="00A32548"/>
    <w:rsid w:val="00A32CDD"/>
    <w:rsid w:val="00A33277"/>
    <w:rsid w:val="00A334C1"/>
    <w:rsid w:val="00A33757"/>
    <w:rsid w:val="00A3382D"/>
    <w:rsid w:val="00A33A1F"/>
    <w:rsid w:val="00A33EBC"/>
    <w:rsid w:val="00A33EDD"/>
    <w:rsid w:val="00A3577B"/>
    <w:rsid w:val="00A35E4F"/>
    <w:rsid w:val="00A3658A"/>
    <w:rsid w:val="00A3750F"/>
    <w:rsid w:val="00A4046C"/>
    <w:rsid w:val="00A4098C"/>
    <w:rsid w:val="00A41899"/>
    <w:rsid w:val="00A4197B"/>
    <w:rsid w:val="00A41C99"/>
    <w:rsid w:val="00A42ED2"/>
    <w:rsid w:val="00A43239"/>
    <w:rsid w:val="00A437CE"/>
    <w:rsid w:val="00A43F3E"/>
    <w:rsid w:val="00A441B6"/>
    <w:rsid w:val="00A4529D"/>
    <w:rsid w:val="00A45594"/>
    <w:rsid w:val="00A45A51"/>
    <w:rsid w:val="00A466C9"/>
    <w:rsid w:val="00A46F8E"/>
    <w:rsid w:val="00A472DB"/>
    <w:rsid w:val="00A479CF"/>
    <w:rsid w:val="00A50E25"/>
    <w:rsid w:val="00A512F4"/>
    <w:rsid w:val="00A516BC"/>
    <w:rsid w:val="00A51E9A"/>
    <w:rsid w:val="00A5263D"/>
    <w:rsid w:val="00A52E2F"/>
    <w:rsid w:val="00A5448C"/>
    <w:rsid w:val="00A54831"/>
    <w:rsid w:val="00A54FB0"/>
    <w:rsid w:val="00A561D9"/>
    <w:rsid w:val="00A56B70"/>
    <w:rsid w:val="00A56E50"/>
    <w:rsid w:val="00A57698"/>
    <w:rsid w:val="00A608A9"/>
    <w:rsid w:val="00A60D16"/>
    <w:rsid w:val="00A6158E"/>
    <w:rsid w:val="00A61613"/>
    <w:rsid w:val="00A62157"/>
    <w:rsid w:val="00A632E7"/>
    <w:rsid w:val="00A636DB"/>
    <w:rsid w:val="00A647DB"/>
    <w:rsid w:val="00A64AE6"/>
    <w:rsid w:val="00A64CCE"/>
    <w:rsid w:val="00A64CE7"/>
    <w:rsid w:val="00A64D53"/>
    <w:rsid w:val="00A65045"/>
    <w:rsid w:val="00A6539D"/>
    <w:rsid w:val="00A65A75"/>
    <w:rsid w:val="00A65E3D"/>
    <w:rsid w:val="00A65FF1"/>
    <w:rsid w:val="00A66978"/>
    <w:rsid w:val="00A669FD"/>
    <w:rsid w:val="00A66AC4"/>
    <w:rsid w:val="00A66B6D"/>
    <w:rsid w:val="00A67CFE"/>
    <w:rsid w:val="00A67D0C"/>
    <w:rsid w:val="00A700F6"/>
    <w:rsid w:val="00A71C28"/>
    <w:rsid w:val="00A72046"/>
    <w:rsid w:val="00A725D1"/>
    <w:rsid w:val="00A72A1E"/>
    <w:rsid w:val="00A73485"/>
    <w:rsid w:val="00A739DD"/>
    <w:rsid w:val="00A739E7"/>
    <w:rsid w:val="00A743D6"/>
    <w:rsid w:val="00A7587C"/>
    <w:rsid w:val="00A75C57"/>
    <w:rsid w:val="00A76D99"/>
    <w:rsid w:val="00A77228"/>
    <w:rsid w:val="00A772E7"/>
    <w:rsid w:val="00A77457"/>
    <w:rsid w:val="00A779BC"/>
    <w:rsid w:val="00A77D03"/>
    <w:rsid w:val="00A8075A"/>
    <w:rsid w:val="00A80C80"/>
    <w:rsid w:val="00A80E8C"/>
    <w:rsid w:val="00A8116D"/>
    <w:rsid w:val="00A816C8"/>
    <w:rsid w:val="00A8256C"/>
    <w:rsid w:val="00A83DA5"/>
    <w:rsid w:val="00A841E8"/>
    <w:rsid w:val="00A84EB9"/>
    <w:rsid w:val="00A84F35"/>
    <w:rsid w:val="00A85662"/>
    <w:rsid w:val="00A85C10"/>
    <w:rsid w:val="00A85C7E"/>
    <w:rsid w:val="00A86886"/>
    <w:rsid w:val="00A8694F"/>
    <w:rsid w:val="00A8732E"/>
    <w:rsid w:val="00A875D8"/>
    <w:rsid w:val="00A90408"/>
    <w:rsid w:val="00A905A6"/>
    <w:rsid w:val="00A90B3B"/>
    <w:rsid w:val="00A910CD"/>
    <w:rsid w:val="00A9114D"/>
    <w:rsid w:val="00A92227"/>
    <w:rsid w:val="00A92750"/>
    <w:rsid w:val="00A927FE"/>
    <w:rsid w:val="00A937A8"/>
    <w:rsid w:val="00A937D9"/>
    <w:rsid w:val="00A938B1"/>
    <w:rsid w:val="00A93CF4"/>
    <w:rsid w:val="00A93E41"/>
    <w:rsid w:val="00A9417D"/>
    <w:rsid w:val="00A9449A"/>
    <w:rsid w:val="00A94ECF"/>
    <w:rsid w:val="00A950FD"/>
    <w:rsid w:val="00A95404"/>
    <w:rsid w:val="00A95662"/>
    <w:rsid w:val="00A956ED"/>
    <w:rsid w:val="00A95ECC"/>
    <w:rsid w:val="00A9648E"/>
    <w:rsid w:val="00A96A60"/>
    <w:rsid w:val="00A96FE0"/>
    <w:rsid w:val="00A97E70"/>
    <w:rsid w:val="00AA02E3"/>
    <w:rsid w:val="00AA055E"/>
    <w:rsid w:val="00AA0F0C"/>
    <w:rsid w:val="00AA15D7"/>
    <w:rsid w:val="00AA1B23"/>
    <w:rsid w:val="00AA21CF"/>
    <w:rsid w:val="00AA2473"/>
    <w:rsid w:val="00AA25BF"/>
    <w:rsid w:val="00AA2627"/>
    <w:rsid w:val="00AA29A4"/>
    <w:rsid w:val="00AA29CC"/>
    <w:rsid w:val="00AA2AE8"/>
    <w:rsid w:val="00AA355F"/>
    <w:rsid w:val="00AA365B"/>
    <w:rsid w:val="00AA4207"/>
    <w:rsid w:val="00AA4334"/>
    <w:rsid w:val="00AA4375"/>
    <w:rsid w:val="00AA473A"/>
    <w:rsid w:val="00AA4948"/>
    <w:rsid w:val="00AA4EE7"/>
    <w:rsid w:val="00AA570C"/>
    <w:rsid w:val="00AA790D"/>
    <w:rsid w:val="00AB0EE0"/>
    <w:rsid w:val="00AB0F20"/>
    <w:rsid w:val="00AB33BA"/>
    <w:rsid w:val="00AB4783"/>
    <w:rsid w:val="00AB4FFE"/>
    <w:rsid w:val="00AB58B2"/>
    <w:rsid w:val="00AB5982"/>
    <w:rsid w:val="00AB7787"/>
    <w:rsid w:val="00AC021D"/>
    <w:rsid w:val="00AC0529"/>
    <w:rsid w:val="00AC0CA5"/>
    <w:rsid w:val="00AC11B0"/>
    <w:rsid w:val="00AC1455"/>
    <w:rsid w:val="00AC1D61"/>
    <w:rsid w:val="00AC263E"/>
    <w:rsid w:val="00AC2CEE"/>
    <w:rsid w:val="00AC3001"/>
    <w:rsid w:val="00AC35DE"/>
    <w:rsid w:val="00AC361D"/>
    <w:rsid w:val="00AC3668"/>
    <w:rsid w:val="00AC433E"/>
    <w:rsid w:val="00AC4FBB"/>
    <w:rsid w:val="00AC58B9"/>
    <w:rsid w:val="00AC5AD1"/>
    <w:rsid w:val="00AC624F"/>
    <w:rsid w:val="00AC6294"/>
    <w:rsid w:val="00AC6467"/>
    <w:rsid w:val="00AC6514"/>
    <w:rsid w:val="00AC6890"/>
    <w:rsid w:val="00AC7A68"/>
    <w:rsid w:val="00AC7DC8"/>
    <w:rsid w:val="00AD0CE4"/>
    <w:rsid w:val="00AD12E4"/>
    <w:rsid w:val="00AD18CE"/>
    <w:rsid w:val="00AD18E6"/>
    <w:rsid w:val="00AD388C"/>
    <w:rsid w:val="00AD4049"/>
    <w:rsid w:val="00AD43F8"/>
    <w:rsid w:val="00AD459D"/>
    <w:rsid w:val="00AD52F4"/>
    <w:rsid w:val="00AD56E1"/>
    <w:rsid w:val="00AD5739"/>
    <w:rsid w:val="00AD57D1"/>
    <w:rsid w:val="00AD58F1"/>
    <w:rsid w:val="00AD591E"/>
    <w:rsid w:val="00AD5ED6"/>
    <w:rsid w:val="00AD685C"/>
    <w:rsid w:val="00AD6BA2"/>
    <w:rsid w:val="00AD6BCB"/>
    <w:rsid w:val="00AD6CAC"/>
    <w:rsid w:val="00AD73CB"/>
    <w:rsid w:val="00AD755E"/>
    <w:rsid w:val="00AE0D18"/>
    <w:rsid w:val="00AE14FB"/>
    <w:rsid w:val="00AE1DA1"/>
    <w:rsid w:val="00AE2118"/>
    <w:rsid w:val="00AE212B"/>
    <w:rsid w:val="00AE230F"/>
    <w:rsid w:val="00AE247E"/>
    <w:rsid w:val="00AE3831"/>
    <w:rsid w:val="00AE3892"/>
    <w:rsid w:val="00AE4910"/>
    <w:rsid w:val="00AE4E3B"/>
    <w:rsid w:val="00AE5068"/>
    <w:rsid w:val="00AE5607"/>
    <w:rsid w:val="00AE5FE9"/>
    <w:rsid w:val="00AE6641"/>
    <w:rsid w:val="00AE74DC"/>
    <w:rsid w:val="00AF08F6"/>
    <w:rsid w:val="00AF0EA7"/>
    <w:rsid w:val="00AF0EC0"/>
    <w:rsid w:val="00AF0FA6"/>
    <w:rsid w:val="00AF1907"/>
    <w:rsid w:val="00AF286D"/>
    <w:rsid w:val="00AF2C72"/>
    <w:rsid w:val="00AF32FA"/>
    <w:rsid w:val="00AF34E9"/>
    <w:rsid w:val="00AF3EDA"/>
    <w:rsid w:val="00AF4072"/>
    <w:rsid w:val="00AF477B"/>
    <w:rsid w:val="00AF4D27"/>
    <w:rsid w:val="00AF5298"/>
    <w:rsid w:val="00AF55A1"/>
    <w:rsid w:val="00AF57FB"/>
    <w:rsid w:val="00AF6407"/>
    <w:rsid w:val="00AF7076"/>
    <w:rsid w:val="00AF7599"/>
    <w:rsid w:val="00AF7983"/>
    <w:rsid w:val="00B004A8"/>
    <w:rsid w:val="00B004AE"/>
    <w:rsid w:val="00B0058C"/>
    <w:rsid w:val="00B0085D"/>
    <w:rsid w:val="00B008DC"/>
    <w:rsid w:val="00B00B93"/>
    <w:rsid w:val="00B00BD6"/>
    <w:rsid w:val="00B01291"/>
    <w:rsid w:val="00B01B4D"/>
    <w:rsid w:val="00B03013"/>
    <w:rsid w:val="00B036A5"/>
    <w:rsid w:val="00B0379B"/>
    <w:rsid w:val="00B03985"/>
    <w:rsid w:val="00B03CD5"/>
    <w:rsid w:val="00B0447E"/>
    <w:rsid w:val="00B045D7"/>
    <w:rsid w:val="00B04812"/>
    <w:rsid w:val="00B04A00"/>
    <w:rsid w:val="00B04BD7"/>
    <w:rsid w:val="00B04EA7"/>
    <w:rsid w:val="00B054ED"/>
    <w:rsid w:val="00B05CA1"/>
    <w:rsid w:val="00B05CE9"/>
    <w:rsid w:val="00B05D3F"/>
    <w:rsid w:val="00B07B4C"/>
    <w:rsid w:val="00B104B6"/>
    <w:rsid w:val="00B10716"/>
    <w:rsid w:val="00B1097F"/>
    <w:rsid w:val="00B11031"/>
    <w:rsid w:val="00B11805"/>
    <w:rsid w:val="00B1196B"/>
    <w:rsid w:val="00B12303"/>
    <w:rsid w:val="00B1237A"/>
    <w:rsid w:val="00B12BCA"/>
    <w:rsid w:val="00B1302B"/>
    <w:rsid w:val="00B13084"/>
    <w:rsid w:val="00B13162"/>
    <w:rsid w:val="00B135AF"/>
    <w:rsid w:val="00B14A3E"/>
    <w:rsid w:val="00B1582C"/>
    <w:rsid w:val="00B168A9"/>
    <w:rsid w:val="00B16FD7"/>
    <w:rsid w:val="00B17E02"/>
    <w:rsid w:val="00B200E3"/>
    <w:rsid w:val="00B20B29"/>
    <w:rsid w:val="00B212D6"/>
    <w:rsid w:val="00B21989"/>
    <w:rsid w:val="00B21E6A"/>
    <w:rsid w:val="00B21F27"/>
    <w:rsid w:val="00B22255"/>
    <w:rsid w:val="00B227E7"/>
    <w:rsid w:val="00B228B3"/>
    <w:rsid w:val="00B22F93"/>
    <w:rsid w:val="00B232A7"/>
    <w:rsid w:val="00B234D8"/>
    <w:rsid w:val="00B23A79"/>
    <w:rsid w:val="00B23F76"/>
    <w:rsid w:val="00B248A5"/>
    <w:rsid w:val="00B24FFD"/>
    <w:rsid w:val="00B254AC"/>
    <w:rsid w:val="00B2675B"/>
    <w:rsid w:val="00B26ADC"/>
    <w:rsid w:val="00B26B78"/>
    <w:rsid w:val="00B26F31"/>
    <w:rsid w:val="00B2706B"/>
    <w:rsid w:val="00B306E3"/>
    <w:rsid w:val="00B30B55"/>
    <w:rsid w:val="00B31741"/>
    <w:rsid w:val="00B31D2B"/>
    <w:rsid w:val="00B32FA6"/>
    <w:rsid w:val="00B33066"/>
    <w:rsid w:val="00B3370B"/>
    <w:rsid w:val="00B339F4"/>
    <w:rsid w:val="00B33A1D"/>
    <w:rsid w:val="00B34BFC"/>
    <w:rsid w:val="00B34C51"/>
    <w:rsid w:val="00B3544E"/>
    <w:rsid w:val="00B35BAF"/>
    <w:rsid w:val="00B362D8"/>
    <w:rsid w:val="00B408D7"/>
    <w:rsid w:val="00B40A22"/>
    <w:rsid w:val="00B4135F"/>
    <w:rsid w:val="00B415B2"/>
    <w:rsid w:val="00B4227B"/>
    <w:rsid w:val="00B42D7F"/>
    <w:rsid w:val="00B42F46"/>
    <w:rsid w:val="00B42FE4"/>
    <w:rsid w:val="00B4308F"/>
    <w:rsid w:val="00B43153"/>
    <w:rsid w:val="00B43346"/>
    <w:rsid w:val="00B436F6"/>
    <w:rsid w:val="00B43D4F"/>
    <w:rsid w:val="00B44176"/>
    <w:rsid w:val="00B44603"/>
    <w:rsid w:val="00B44720"/>
    <w:rsid w:val="00B4556F"/>
    <w:rsid w:val="00B45574"/>
    <w:rsid w:val="00B45CF2"/>
    <w:rsid w:val="00B46A81"/>
    <w:rsid w:val="00B46D9C"/>
    <w:rsid w:val="00B47003"/>
    <w:rsid w:val="00B5020E"/>
    <w:rsid w:val="00B53520"/>
    <w:rsid w:val="00B5563F"/>
    <w:rsid w:val="00B559F8"/>
    <w:rsid w:val="00B55DD8"/>
    <w:rsid w:val="00B5667C"/>
    <w:rsid w:val="00B56A7F"/>
    <w:rsid w:val="00B56B00"/>
    <w:rsid w:val="00B570D0"/>
    <w:rsid w:val="00B573BF"/>
    <w:rsid w:val="00B57E9E"/>
    <w:rsid w:val="00B6032B"/>
    <w:rsid w:val="00B616E9"/>
    <w:rsid w:val="00B6176C"/>
    <w:rsid w:val="00B61FF0"/>
    <w:rsid w:val="00B62B7F"/>
    <w:rsid w:val="00B62BE7"/>
    <w:rsid w:val="00B62ED5"/>
    <w:rsid w:val="00B63114"/>
    <w:rsid w:val="00B638D6"/>
    <w:rsid w:val="00B63A44"/>
    <w:rsid w:val="00B63CE4"/>
    <w:rsid w:val="00B63EFB"/>
    <w:rsid w:val="00B63F01"/>
    <w:rsid w:val="00B64220"/>
    <w:rsid w:val="00B64805"/>
    <w:rsid w:val="00B65119"/>
    <w:rsid w:val="00B651D7"/>
    <w:rsid w:val="00B65626"/>
    <w:rsid w:val="00B67163"/>
    <w:rsid w:val="00B70184"/>
    <w:rsid w:val="00B70499"/>
    <w:rsid w:val="00B70746"/>
    <w:rsid w:val="00B70B30"/>
    <w:rsid w:val="00B70B32"/>
    <w:rsid w:val="00B71450"/>
    <w:rsid w:val="00B71B42"/>
    <w:rsid w:val="00B71BA5"/>
    <w:rsid w:val="00B72234"/>
    <w:rsid w:val="00B724A3"/>
    <w:rsid w:val="00B72B0E"/>
    <w:rsid w:val="00B73EBA"/>
    <w:rsid w:val="00B74124"/>
    <w:rsid w:val="00B74366"/>
    <w:rsid w:val="00B7448B"/>
    <w:rsid w:val="00B7493C"/>
    <w:rsid w:val="00B74AA7"/>
    <w:rsid w:val="00B753E4"/>
    <w:rsid w:val="00B75A79"/>
    <w:rsid w:val="00B77225"/>
    <w:rsid w:val="00B777EC"/>
    <w:rsid w:val="00B77D63"/>
    <w:rsid w:val="00B80299"/>
    <w:rsid w:val="00B81042"/>
    <w:rsid w:val="00B81B95"/>
    <w:rsid w:val="00B81D18"/>
    <w:rsid w:val="00B8345F"/>
    <w:rsid w:val="00B83864"/>
    <w:rsid w:val="00B8452D"/>
    <w:rsid w:val="00B84702"/>
    <w:rsid w:val="00B85361"/>
    <w:rsid w:val="00B859E6"/>
    <w:rsid w:val="00B85D88"/>
    <w:rsid w:val="00B865A8"/>
    <w:rsid w:val="00B869CC"/>
    <w:rsid w:val="00B86BCA"/>
    <w:rsid w:val="00B86CEE"/>
    <w:rsid w:val="00B873D1"/>
    <w:rsid w:val="00B87499"/>
    <w:rsid w:val="00B87D3C"/>
    <w:rsid w:val="00B87FFE"/>
    <w:rsid w:val="00B90143"/>
    <w:rsid w:val="00B9030D"/>
    <w:rsid w:val="00B90967"/>
    <w:rsid w:val="00B91A85"/>
    <w:rsid w:val="00B91D0C"/>
    <w:rsid w:val="00B91FCF"/>
    <w:rsid w:val="00B921EB"/>
    <w:rsid w:val="00B9240B"/>
    <w:rsid w:val="00B932E3"/>
    <w:rsid w:val="00B9335F"/>
    <w:rsid w:val="00B938F5"/>
    <w:rsid w:val="00B93CFC"/>
    <w:rsid w:val="00B93D22"/>
    <w:rsid w:val="00B94693"/>
    <w:rsid w:val="00B9503A"/>
    <w:rsid w:val="00B95614"/>
    <w:rsid w:val="00B972D6"/>
    <w:rsid w:val="00B9757A"/>
    <w:rsid w:val="00BA198D"/>
    <w:rsid w:val="00BA1DF6"/>
    <w:rsid w:val="00BA2B0C"/>
    <w:rsid w:val="00BA2DA9"/>
    <w:rsid w:val="00BA32DC"/>
    <w:rsid w:val="00BA335D"/>
    <w:rsid w:val="00BA3A04"/>
    <w:rsid w:val="00BA4BB3"/>
    <w:rsid w:val="00BA57D4"/>
    <w:rsid w:val="00BB011F"/>
    <w:rsid w:val="00BB0571"/>
    <w:rsid w:val="00BB071E"/>
    <w:rsid w:val="00BB0817"/>
    <w:rsid w:val="00BB1A37"/>
    <w:rsid w:val="00BB2655"/>
    <w:rsid w:val="00BB30F9"/>
    <w:rsid w:val="00BB395B"/>
    <w:rsid w:val="00BB3E12"/>
    <w:rsid w:val="00BB4271"/>
    <w:rsid w:val="00BB4381"/>
    <w:rsid w:val="00BB4644"/>
    <w:rsid w:val="00BB4E6C"/>
    <w:rsid w:val="00BB543C"/>
    <w:rsid w:val="00BB54B1"/>
    <w:rsid w:val="00BB54C1"/>
    <w:rsid w:val="00BB585D"/>
    <w:rsid w:val="00BB66D9"/>
    <w:rsid w:val="00BB6A56"/>
    <w:rsid w:val="00BB7464"/>
    <w:rsid w:val="00BB7BB6"/>
    <w:rsid w:val="00BB7F0D"/>
    <w:rsid w:val="00BC04F1"/>
    <w:rsid w:val="00BC09D0"/>
    <w:rsid w:val="00BC12CC"/>
    <w:rsid w:val="00BC2676"/>
    <w:rsid w:val="00BC3962"/>
    <w:rsid w:val="00BC4C73"/>
    <w:rsid w:val="00BC52DC"/>
    <w:rsid w:val="00BC551E"/>
    <w:rsid w:val="00BC6AD7"/>
    <w:rsid w:val="00BC7840"/>
    <w:rsid w:val="00BD0527"/>
    <w:rsid w:val="00BD0574"/>
    <w:rsid w:val="00BD17BE"/>
    <w:rsid w:val="00BD182A"/>
    <w:rsid w:val="00BD2772"/>
    <w:rsid w:val="00BD29A1"/>
    <w:rsid w:val="00BD2F77"/>
    <w:rsid w:val="00BD35D4"/>
    <w:rsid w:val="00BD4336"/>
    <w:rsid w:val="00BD46CC"/>
    <w:rsid w:val="00BD480E"/>
    <w:rsid w:val="00BD4D99"/>
    <w:rsid w:val="00BD4ED1"/>
    <w:rsid w:val="00BD705F"/>
    <w:rsid w:val="00BD7890"/>
    <w:rsid w:val="00BE0297"/>
    <w:rsid w:val="00BE05EA"/>
    <w:rsid w:val="00BE0C23"/>
    <w:rsid w:val="00BE0F4A"/>
    <w:rsid w:val="00BE107B"/>
    <w:rsid w:val="00BE1485"/>
    <w:rsid w:val="00BE15A7"/>
    <w:rsid w:val="00BE1A77"/>
    <w:rsid w:val="00BE20D5"/>
    <w:rsid w:val="00BE234F"/>
    <w:rsid w:val="00BE2404"/>
    <w:rsid w:val="00BE299E"/>
    <w:rsid w:val="00BE3260"/>
    <w:rsid w:val="00BE36B4"/>
    <w:rsid w:val="00BE4015"/>
    <w:rsid w:val="00BE4487"/>
    <w:rsid w:val="00BE464E"/>
    <w:rsid w:val="00BE4FA6"/>
    <w:rsid w:val="00BE564D"/>
    <w:rsid w:val="00BE5874"/>
    <w:rsid w:val="00BE67A8"/>
    <w:rsid w:val="00BE6C56"/>
    <w:rsid w:val="00BE6FC6"/>
    <w:rsid w:val="00BF05AE"/>
    <w:rsid w:val="00BF0771"/>
    <w:rsid w:val="00BF1430"/>
    <w:rsid w:val="00BF14AD"/>
    <w:rsid w:val="00BF212F"/>
    <w:rsid w:val="00BF250F"/>
    <w:rsid w:val="00BF2A19"/>
    <w:rsid w:val="00BF305D"/>
    <w:rsid w:val="00BF3863"/>
    <w:rsid w:val="00BF38F5"/>
    <w:rsid w:val="00BF3DDF"/>
    <w:rsid w:val="00BF5125"/>
    <w:rsid w:val="00BF55E0"/>
    <w:rsid w:val="00BF61BF"/>
    <w:rsid w:val="00BF62E8"/>
    <w:rsid w:val="00BF63D9"/>
    <w:rsid w:val="00BF7554"/>
    <w:rsid w:val="00C0017F"/>
    <w:rsid w:val="00C002A3"/>
    <w:rsid w:val="00C00AE7"/>
    <w:rsid w:val="00C00D37"/>
    <w:rsid w:val="00C01BF7"/>
    <w:rsid w:val="00C01DBF"/>
    <w:rsid w:val="00C01DCA"/>
    <w:rsid w:val="00C0439C"/>
    <w:rsid w:val="00C04CC2"/>
    <w:rsid w:val="00C04E49"/>
    <w:rsid w:val="00C05BE3"/>
    <w:rsid w:val="00C06874"/>
    <w:rsid w:val="00C06981"/>
    <w:rsid w:val="00C06D31"/>
    <w:rsid w:val="00C071F6"/>
    <w:rsid w:val="00C0798A"/>
    <w:rsid w:val="00C10076"/>
    <w:rsid w:val="00C10526"/>
    <w:rsid w:val="00C10F89"/>
    <w:rsid w:val="00C112BC"/>
    <w:rsid w:val="00C114B2"/>
    <w:rsid w:val="00C11556"/>
    <w:rsid w:val="00C1156B"/>
    <w:rsid w:val="00C1220A"/>
    <w:rsid w:val="00C127CA"/>
    <w:rsid w:val="00C12F22"/>
    <w:rsid w:val="00C1387B"/>
    <w:rsid w:val="00C13B15"/>
    <w:rsid w:val="00C13DC6"/>
    <w:rsid w:val="00C14394"/>
    <w:rsid w:val="00C1489C"/>
    <w:rsid w:val="00C14D6A"/>
    <w:rsid w:val="00C1528A"/>
    <w:rsid w:val="00C15B3A"/>
    <w:rsid w:val="00C15FAE"/>
    <w:rsid w:val="00C160A6"/>
    <w:rsid w:val="00C16166"/>
    <w:rsid w:val="00C16BF1"/>
    <w:rsid w:val="00C17873"/>
    <w:rsid w:val="00C17A35"/>
    <w:rsid w:val="00C17A8E"/>
    <w:rsid w:val="00C203E4"/>
    <w:rsid w:val="00C20528"/>
    <w:rsid w:val="00C205D7"/>
    <w:rsid w:val="00C2061F"/>
    <w:rsid w:val="00C20AC4"/>
    <w:rsid w:val="00C21EA5"/>
    <w:rsid w:val="00C226CB"/>
    <w:rsid w:val="00C23155"/>
    <w:rsid w:val="00C23218"/>
    <w:rsid w:val="00C23284"/>
    <w:rsid w:val="00C2406E"/>
    <w:rsid w:val="00C249D8"/>
    <w:rsid w:val="00C24A1E"/>
    <w:rsid w:val="00C251D9"/>
    <w:rsid w:val="00C25CB8"/>
    <w:rsid w:val="00C25EF4"/>
    <w:rsid w:val="00C2607B"/>
    <w:rsid w:val="00C2631E"/>
    <w:rsid w:val="00C2799A"/>
    <w:rsid w:val="00C27D25"/>
    <w:rsid w:val="00C30002"/>
    <w:rsid w:val="00C30086"/>
    <w:rsid w:val="00C3046F"/>
    <w:rsid w:val="00C304E0"/>
    <w:rsid w:val="00C31195"/>
    <w:rsid w:val="00C313A6"/>
    <w:rsid w:val="00C32363"/>
    <w:rsid w:val="00C330F3"/>
    <w:rsid w:val="00C33288"/>
    <w:rsid w:val="00C335CC"/>
    <w:rsid w:val="00C33918"/>
    <w:rsid w:val="00C3395D"/>
    <w:rsid w:val="00C33B76"/>
    <w:rsid w:val="00C33DA9"/>
    <w:rsid w:val="00C34017"/>
    <w:rsid w:val="00C34229"/>
    <w:rsid w:val="00C34265"/>
    <w:rsid w:val="00C345DD"/>
    <w:rsid w:val="00C34824"/>
    <w:rsid w:val="00C3486C"/>
    <w:rsid w:val="00C35A99"/>
    <w:rsid w:val="00C362FC"/>
    <w:rsid w:val="00C36568"/>
    <w:rsid w:val="00C40248"/>
    <w:rsid w:val="00C403CB"/>
    <w:rsid w:val="00C4160F"/>
    <w:rsid w:val="00C419AF"/>
    <w:rsid w:val="00C41D49"/>
    <w:rsid w:val="00C41EE5"/>
    <w:rsid w:val="00C42AE7"/>
    <w:rsid w:val="00C42BF9"/>
    <w:rsid w:val="00C434ED"/>
    <w:rsid w:val="00C4361D"/>
    <w:rsid w:val="00C439BD"/>
    <w:rsid w:val="00C44E02"/>
    <w:rsid w:val="00C45954"/>
    <w:rsid w:val="00C45F07"/>
    <w:rsid w:val="00C4634B"/>
    <w:rsid w:val="00C46B47"/>
    <w:rsid w:val="00C46D1E"/>
    <w:rsid w:val="00C474EE"/>
    <w:rsid w:val="00C4786A"/>
    <w:rsid w:val="00C47B18"/>
    <w:rsid w:val="00C507B0"/>
    <w:rsid w:val="00C507ED"/>
    <w:rsid w:val="00C50FD3"/>
    <w:rsid w:val="00C510B4"/>
    <w:rsid w:val="00C51C12"/>
    <w:rsid w:val="00C51C68"/>
    <w:rsid w:val="00C51CF7"/>
    <w:rsid w:val="00C52D07"/>
    <w:rsid w:val="00C530A9"/>
    <w:rsid w:val="00C534FE"/>
    <w:rsid w:val="00C53991"/>
    <w:rsid w:val="00C54BAF"/>
    <w:rsid w:val="00C55110"/>
    <w:rsid w:val="00C55365"/>
    <w:rsid w:val="00C556A2"/>
    <w:rsid w:val="00C55726"/>
    <w:rsid w:val="00C55AB1"/>
    <w:rsid w:val="00C56AA3"/>
    <w:rsid w:val="00C60CEE"/>
    <w:rsid w:val="00C610C0"/>
    <w:rsid w:val="00C61553"/>
    <w:rsid w:val="00C61A48"/>
    <w:rsid w:val="00C62095"/>
    <w:rsid w:val="00C62551"/>
    <w:rsid w:val="00C62562"/>
    <w:rsid w:val="00C62C80"/>
    <w:rsid w:val="00C63B32"/>
    <w:rsid w:val="00C63D79"/>
    <w:rsid w:val="00C64401"/>
    <w:rsid w:val="00C649A5"/>
    <w:rsid w:val="00C64A83"/>
    <w:rsid w:val="00C64B28"/>
    <w:rsid w:val="00C65398"/>
    <w:rsid w:val="00C65434"/>
    <w:rsid w:val="00C65E46"/>
    <w:rsid w:val="00C65ECD"/>
    <w:rsid w:val="00C6705E"/>
    <w:rsid w:val="00C67ACE"/>
    <w:rsid w:val="00C708A7"/>
    <w:rsid w:val="00C720E4"/>
    <w:rsid w:val="00C72302"/>
    <w:rsid w:val="00C728BF"/>
    <w:rsid w:val="00C72CF4"/>
    <w:rsid w:val="00C73166"/>
    <w:rsid w:val="00C73851"/>
    <w:rsid w:val="00C745E3"/>
    <w:rsid w:val="00C74679"/>
    <w:rsid w:val="00C7487E"/>
    <w:rsid w:val="00C74F7D"/>
    <w:rsid w:val="00C753D6"/>
    <w:rsid w:val="00C754D2"/>
    <w:rsid w:val="00C75757"/>
    <w:rsid w:val="00C76FEC"/>
    <w:rsid w:val="00C773E3"/>
    <w:rsid w:val="00C77A49"/>
    <w:rsid w:val="00C77C8E"/>
    <w:rsid w:val="00C8005C"/>
    <w:rsid w:val="00C8013C"/>
    <w:rsid w:val="00C80157"/>
    <w:rsid w:val="00C8079F"/>
    <w:rsid w:val="00C80C3B"/>
    <w:rsid w:val="00C814DB"/>
    <w:rsid w:val="00C8181D"/>
    <w:rsid w:val="00C819B9"/>
    <w:rsid w:val="00C823B8"/>
    <w:rsid w:val="00C829B1"/>
    <w:rsid w:val="00C82E02"/>
    <w:rsid w:val="00C838DE"/>
    <w:rsid w:val="00C84A09"/>
    <w:rsid w:val="00C856C6"/>
    <w:rsid w:val="00C86595"/>
    <w:rsid w:val="00C86E30"/>
    <w:rsid w:val="00C8713C"/>
    <w:rsid w:val="00C90213"/>
    <w:rsid w:val="00C91A83"/>
    <w:rsid w:val="00C92002"/>
    <w:rsid w:val="00C92271"/>
    <w:rsid w:val="00C9296E"/>
    <w:rsid w:val="00C931E0"/>
    <w:rsid w:val="00C9376E"/>
    <w:rsid w:val="00C940DC"/>
    <w:rsid w:val="00C96610"/>
    <w:rsid w:val="00C977EE"/>
    <w:rsid w:val="00C97912"/>
    <w:rsid w:val="00CA138A"/>
    <w:rsid w:val="00CA1FEE"/>
    <w:rsid w:val="00CA2B7F"/>
    <w:rsid w:val="00CA3192"/>
    <w:rsid w:val="00CA3249"/>
    <w:rsid w:val="00CA34CE"/>
    <w:rsid w:val="00CA3753"/>
    <w:rsid w:val="00CA37CE"/>
    <w:rsid w:val="00CA395D"/>
    <w:rsid w:val="00CA43B0"/>
    <w:rsid w:val="00CA4A78"/>
    <w:rsid w:val="00CA4D15"/>
    <w:rsid w:val="00CA5155"/>
    <w:rsid w:val="00CA5453"/>
    <w:rsid w:val="00CA5D34"/>
    <w:rsid w:val="00CA5ECE"/>
    <w:rsid w:val="00CA6348"/>
    <w:rsid w:val="00CA6E35"/>
    <w:rsid w:val="00CA7329"/>
    <w:rsid w:val="00CA781D"/>
    <w:rsid w:val="00CA79F1"/>
    <w:rsid w:val="00CB0539"/>
    <w:rsid w:val="00CB0842"/>
    <w:rsid w:val="00CB1610"/>
    <w:rsid w:val="00CB1992"/>
    <w:rsid w:val="00CB20A0"/>
    <w:rsid w:val="00CB27E6"/>
    <w:rsid w:val="00CB3008"/>
    <w:rsid w:val="00CB37E8"/>
    <w:rsid w:val="00CB41A3"/>
    <w:rsid w:val="00CB4F43"/>
    <w:rsid w:val="00CB4FBB"/>
    <w:rsid w:val="00CB503F"/>
    <w:rsid w:val="00CB5414"/>
    <w:rsid w:val="00CB581F"/>
    <w:rsid w:val="00CB5C31"/>
    <w:rsid w:val="00CB5F85"/>
    <w:rsid w:val="00CB62B4"/>
    <w:rsid w:val="00CB69C2"/>
    <w:rsid w:val="00CB6C17"/>
    <w:rsid w:val="00CB727B"/>
    <w:rsid w:val="00CC15FC"/>
    <w:rsid w:val="00CC176B"/>
    <w:rsid w:val="00CC1DB5"/>
    <w:rsid w:val="00CC1F98"/>
    <w:rsid w:val="00CC2037"/>
    <w:rsid w:val="00CC2187"/>
    <w:rsid w:val="00CC2965"/>
    <w:rsid w:val="00CC2F26"/>
    <w:rsid w:val="00CC353B"/>
    <w:rsid w:val="00CC3A64"/>
    <w:rsid w:val="00CC3B3A"/>
    <w:rsid w:val="00CC425D"/>
    <w:rsid w:val="00CC439D"/>
    <w:rsid w:val="00CC5107"/>
    <w:rsid w:val="00CC5CA5"/>
    <w:rsid w:val="00CC5D73"/>
    <w:rsid w:val="00CC5EA8"/>
    <w:rsid w:val="00CC6B21"/>
    <w:rsid w:val="00CC78E0"/>
    <w:rsid w:val="00CC7A08"/>
    <w:rsid w:val="00CD267F"/>
    <w:rsid w:val="00CD2892"/>
    <w:rsid w:val="00CD2B40"/>
    <w:rsid w:val="00CD2CB9"/>
    <w:rsid w:val="00CD3062"/>
    <w:rsid w:val="00CD3690"/>
    <w:rsid w:val="00CD3C98"/>
    <w:rsid w:val="00CD5FA8"/>
    <w:rsid w:val="00CD6843"/>
    <w:rsid w:val="00CD766F"/>
    <w:rsid w:val="00CD7AC2"/>
    <w:rsid w:val="00CD7C73"/>
    <w:rsid w:val="00CE0A69"/>
    <w:rsid w:val="00CE218A"/>
    <w:rsid w:val="00CE2400"/>
    <w:rsid w:val="00CE2C1C"/>
    <w:rsid w:val="00CE2F0C"/>
    <w:rsid w:val="00CE3C78"/>
    <w:rsid w:val="00CE40DC"/>
    <w:rsid w:val="00CE488C"/>
    <w:rsid w:val="00CE4A40"/>
    <w:rsid w:val="00CE52DB"/>
    <w:rsid w:val="00CE5BB8"/>
    <w:rsid w:val="00CE5FC8"/>
    <w:rsid w:val="00CE6011"/>
    <w:rsid w:val="00CE60BB"/>
    <w:rsid w:val="00CE64DA"/>
    <w:rsid w:val="00CE6A75"/>
    <w:rsid w:val="00CE6B62"/>
    <w:rsid w:val="00CE716B"/>
    <w:rsid w:val="00CE71C0"/>
    <w:rsid w:val="00CE7E64"/>
    <w:rsid w:val="00CF0389"/>
    <w:rsid w:val="00CF03C9"/>
    <w:rsid w:val="00CF0BB6"/>
    <w:rsid w:val="00CF1296"/>
    <w:rsid w:val="00CF27D9"/>
    <w:rsid w:val="00CF2B28"/>
    <w:rsid w:val="00CF35FF"/>
    <w:rsid w:val="00CF3A06"/>
    <w:rsid w:val="00CF4225"/>
    <w:rsid w:val="00CF462B"/>
    <w:rsid w:val="00CF4E68"/>
    <w:rsid w:val="00CF5649"/>
    <w:rsid w:val="00CF5A97"/>
    <w:rsid w:val="00CF6A9F"/>
    <w:rsid w:val="00CF6CB1"/>
    <w:rsid w:val="00CF7475"/>
    <w:rsid w:val="00CF7A48"/>
    <w:rsid w:val="00CF7AFB"/>
    <w:rsid w:val="00CF7B26"/>
    <w:rsid w:val="00CF7BC4"/>
    <w:rsid w:val="00D00A15"/>
    <w:rsid w:val="00D00A9E"/>
    <w:rsid w:val="00D01354"/>
    <w:rsid w:val="00D01F48"/>
    <w:rsid w:val="00D026FC"/>
    <w:rsid w:val="00D027B4"/>
    <w:rsid w:val="00D02CE0"/>
    <w:rsid w:val="00D03026"/>
    <w:rsid w:val="00D042D0"/>
    <w:rsid w:val="00D04BC8"/>
    <w:rsid w:val="00D04F53"/>
    <w:rsid w:val="00D06495"/>
    <w:rsid w:val="00D06806"/>
    <w:rsid w:val="00D07B36"/>
    <w:rsid w:val="00D101E8"/>
    <w:rsid w:val="00D1082F"/>
    <w:rsid w:val="00D11DC1"/>
    <w:rsid w:val="00D12C90"/>
    <w:rsid w:val="00D131E4"/>
    <w:rsid w:val="00D13B8E"/>
    <w:rsid w:val="00D14EA1"/>
    <w:rsid w:val="00D1503C"/>
    <w:rsid w:val="00D160E0"/>
    <w:rsid w:val="00D1614E"/>
    <w:rsid w:val="00D161A1"/>
    <w:rsid w:val="00D16209"/>
    <w:rsid w:val="00D16ADE"/>
    <w:rsid w:val="00D16D17"/>
    <w:rsid w:val="00D16D70"/>
    <w:rsid w:val="00D1746F"/>
    <w:rsid w:val="00D17AB9"/>
    <w:rsid w:val="00D17DAE"/>
    <w:rsid w:val="00D20528"/>
    <w:rsid w:val="00D211CF"/>
    <w:rsid w:val="00D22348"/>
    <w:rsid w:val="00D231BA"/>
    <w:rsid w:val="00D236C4"/>
    <w:rsid w:val="00D23FD1"/>
    <w:rsid w:val="00D2410F"/>
    <w:rsid w:val="00D2485B"/>
    <w:rsid w:val="00D24B02"/>
    <w:rsid w:val="00D25138"/>
    <w:rsid w:val="00D25175"/>
    <w:rsid w:val="00D25C43"/>
    <w:rsid w:val="00D25CC2"/>
    <w:rsid w:val="00D2606F"/>
    <w:rsid w:val="00D26C0A"/>
    <w:rsid w:val="00D276BF"/>
    <w:rsid w:val="00D276FE"/>
    <w:rsid w:val="00D300AE"/>
    <w:rsid w:val="00D3043A"/>
    <w:rsid w:val="00D304E4"/>
    <w:rsid w:val="00D3069F"/>
    <w:rsid w:val="00D320E7"/>
    <w:rsid w:val="00D327AE"/>
    <w:rsid w:val="00D335A0"/>
    <w:rsid w:val="00D3418B"/>
    <w:rsid w:val="00D34EB6"/>
    <w:rsid w:val="00D34FCF"/>
    <w:rsid w:val="00D3561C"/>
    <w:rsid w:val="00D35910"/>
    <w:rsid w:val="00D35E4C"/>
    <w:rsid w:val="00D35F6A"/>
    <w:rsid w:val="00D363DA"/>
    <w:rsid w:val="00D37913"/>
    <w:rsid w:val="00D37D90"/>
    <w:rsid w:val="00D4033F"/>
    <w:rsid w:val="00D415F7"/>
    <w:rsid w:val="00D4327E"/>
    <w:rsid w:val="00D43B26"/>
    <w:rsid w:val="00D43BA4"/>
    <w:rsid w:val="00D43CD7"/>
    <w:rsid w:val="00D43E64"/>
    <w:rsid w:val="00D4405D"/>
    <w:rsid w:val="00D4471F"/>
    <w:rsid w:val="00D4478F"/>
    <w:rsid w:val="00D44C61"/>
    <w:rsid w:val="00D44E8B"/>
    <w:rsid w:val="00D45636"/>
    <w:rsid w:val="00D45707"/>
    <w:rsid w:val="00D460FA"/>
    <w:rsid w:val="00D46543"/>
    <w:rsid w:val="00D466E6"/>
    <w:rsid w:val="00D4674E"/>
    <w:rsid w:val="00D4697A"/>
    <w:rsid w:val="00D50D2D"/>
    <w:rsid w:val="00D51077"/>
    <w:rsid w:val="00D5114C"/>
    <w:rsid w:val="00D5137F"/>
    <w:rsid w:val="00D51478"/>
    <w:rsid w:val="00D51772"/>
    <w:rsid w:val="00D52376"/>
    <w:rsid w:val="00D52BEE"/>
    <w:rsid w:val="00D535F4"/>
    <w:rsid w:val="00D53C40"/>
    <w:rsid w:val="00D54072"/>
    <w:rsid w:val="00D54895"/>
    <w:rsid w:val="00D548B2"/>
    <w:rsid w:val="00D54ED9"/>
    <w:rsid w:val="00D55E94"/>
    <w:rsid w:val="00D55F0C"/>
    <w:rsid w:val="00D5603F"/>
    <w:rsid w:val="00D57078"/>
    <w:rsid w:val="00D60073"/>
    <w:rsid w:val="00D60F56"/>
    <w:rsid w:val="00D61064"/>
    <w:rsid w:val="00D61731"/>
    <w:rsid w:val="00D619E7"/>
    <w:rsid w:val="00D61C76"/>
    <w:rsid w:val="00D61C91"/>
    <w:rsid w:val="00D61F44"/>
    <w:rsid w:val="00D630D8"/>
    <w:rsid w:val="00D63226"/>
    <w:rsid w:val="00D6351D"/>
    <w:rsid w:val="00D63543"/>
    <w:rsid w:val="00D63F8C"/>
    <w:rsid w:val="00D6531E"/>
    <w:rsid w:val="00D6635B"/>
    <w:rsid w:val="00D6760B"/>
    <w:rsid w:val="00D676E7"/>
    <w:rsid w:val="00D708B6"/>
    <w:rsid w:val="00D70F94"/>
    <w:rsid w:val="00D7162E"/>
    <w:rsid w:val="00D7189E"/>
    <w:rsid w:val="00D7198A"/>
    <w:rsid w:val="00D72086"/>
    <w:rsid w:val="00D722C8"/>
    <w:rsid w:val="00D72510"/>
    <w:rsid w:val="00D72C0C"/>
    <w:rsid w:val="00D7329E"/>
    <w:rsid w:val="00D73596"/>
    <w:rsid w:val="00D741CC"/>
    <w:rsid w:val="00D744EC"/>
    <w:rsid w:val="00D74876"/>
    <w:rsid w:val="00D75DEE"/>
    <w:rsid w:val="00D77D14"/>
    <w:rsid w:val="00D80477"/>
    <w:rsid w:val="00D80541"/>
    <w:rsid w:val="00D80D8D"/>
    <w:rsid w:val="00D81329"/>
    <w:rsid w:val="00D8152F"/>
    <w:rsid w:val="00D817DE"/>
    <w:rsid w:val="00D8237B"/>
    <w:rsid w:val="00D82BA5"/>
    <w:rsid w:val="00D83F18"/>
    <w:rsid w:val="00D84F2E"/>
    <w:rsid w:val="00D855BD"/>
    <w:rsid w:val="00D85D9D"/>
    <w:rsid w:val="00D8765C"/>
    <w:rsid w:val="00D87730"/>
    <w:rsid w:val="00D9001D"/>
    <w:rsid w:val="00D9007B"/>
    <w:rsid w:val="00D900A0"/>
    <w:rsid w:val="00D909F4"/>
    <w:rsid w:val="00D90A26"/>
    <w:rsid w:val="00D90AA6"/>
    <w:rsid w:val="00D90FE4"/>
    <w:rsid w:val="00D910DB"/>
    <w:rsid w:val="00D91DA4"/>
    <w:rsid w:val="00D91EBF"/>
    <w:rsid w:val="00D933CA"/>
    <w:rsid w:val="00D93480"/>
    <w:rsid w:val="00D93B31"/>
    <w:rsid w:val="00D941A1"/>
    <w:rsid w:val="00D9421C"/>
    <w:rsid w:val="00D949CA"/>
    <w:rsid w:val="00D94B4B"/>
    <w:rsid w:val="00D94F75"/>
    <w:rsid w:val="00D9575D"/>
    <w:rsid w:val="00D95779"/>
    <w:rsid w:val="00D957EF"/>
    <w:rsid w:val="00D95973"/>
    <w:rsid w:val="00D96771"/>
    <w:rsid w:val="00D967DC"/>
    <w:rsid w:val="00D96952"/>
    <w:rsid w:val="00D969F0"/>
    <w:rsid w:val="00D96E49"/>
    <w:rsid w:val="00D9785D"/>
    <w:rsid w:val="00D97A95"/>
    <w:rsid w:val="00D97B41"/>
    <w:rsid w:val="00D97B9A"/>
    <w:rsid w:val="00D97D49"/>
    <w:rsid w:val="00DA069C"/>
    <w:rsid w:val="00DA16CA"/>
    <w:rsid w:val="00DA1D60"/>
    <w:rsid w:val="00DA2B1A"/>
    <w:rsid w:val="00DA3390"/>
    <w:rsid w:val="00DA3745"/>
    <w:rsid w:val="00DA48D1"/>
    <w:rsid w:val="00DA50D6"/>
    <w:rsid w:val="00DA5113"/>
    <w:rsid w:val="00DA5346"/>
    <w:rsid w:val="00DA55A1"/>
    <w:rsid w:val="00DA62B1"/>
    <w:rsid w:val="00DA64CA"/>
    <w:rsid w:val="00DA696B"/>
    <w:rsid w:val="00DA762D"/>
    <w:rsid w:val="00DB03FA"/>
    <w:rsid w:val="00DB100D"/>
    <w:rsid w:val="00DB130A"/>
    <w:rsid w:val="00DB1BF2"/>
    <w:rsid w:val="00DB388B"/>
    <w:rsid w:val="00DB410B"/>
    <w:rsid w:val="00DB43E5"/>
    <w:rsid w:val="00DB541B"/>
    <w:rsid w:val="00DB5C69"/>
    <w:rsid w:val="00DB64E4"/>
    <w:rsid w:val="00DB6E0C"/>
    <w:rsid w:val="00DC0294"/>
    <w:rsid w:val="00DC03C9"/>
    <w:rsid w:val="00DC05DF"/>
    <w:rsid w:val="00DC063B"/>
    <w:rsid w:val="00DC0810"/>
    <w:rsid w:val="00DC115E"/>
    <w:rsid w:val="00DC11C1"/>
    <w:rsid w:val="00DC197C"/>
    <w:rsid w:val="00DC1C61"/>
    <w:rsid w:val="00DC2305"/>
    <w:rsid w:val="00DC2DD9"/>
    <w:rsid w:val="00DC3309"/>
    <w:rsid w:val="00DC36CC"/>
    <w:rsid w:val="00DC3E85"/>
    <w:rsid w:val="00DC4000"/>
    <w:rsid w:val="00DC4E09"/>
    <w:rsid w:val="00DC5200"/>
    <w:rsid w:val="00DC5A1F"/>
    <w:rsid w:val="00DC5BE8"/>
    <w:rsid w:val="00DC5DC2"/>
    <w:rsid w:val="00DC5EB0"/>
    <w:rsid w:val="00DC6072"/>
    <w:rsid w:val="00DC6513"/>
    <w:rsid w:val="00DC6990"/>
    <w:rsid w:val="00DC6F1E"/>
    <w:rsid w:val="00DC6F8C"/>
    <w:rsid w:val="00DC728F"/>
    <w:rsid w:val="00DC7D70"/>
    <w:rsid w:val="00DD0296"/>
    <w:rsid w:val="00DD0964"/>
    <w:rsid w:val="00DD12C5"/>
    <w:rsid w:val="00DD12D3"/>
    <w:rsid w:val="00DD22D0"/>
    <w:rsid w:val="00DD2CE7"/>
    <w:rsid w:val="00DD3198"/>
    <w:rsid w:val="00DD4514"/>
    <w:rsid w:val="00DD545F"/>
    <w:rsid w:val="00DD5B14"/>
    <w:rsid w:val="00DD5B2F"/>
    <w:rsid w:val="00DD5E4E"/>
    <w:rsid w:val="00DD60ED"/>
    <w:rsid w:val="00DD626D"/>
    <w:rsid w:val="00DD643E"/>
    <w:rsid w:val="00DD6461"/>
    <w:rsid w:val="00DD6695"/>
    <w:rsid w:val="00DD6A17"/>
    <w:rsid w:val="00DD6E44"/>
    <w:rsid w:val="00DD745E"/>
    <w:rsid w:val="00DD7698"/>
    <w:rsid w:val="00DE1918"/>
    <w:rsid w:val="00DE2830"/>
    <w:rsid w:val="00DE4007"/>
    <w:rsid w:val="00DE4391"/>
    <w:rsid w:val="00DE53C3"/>
    <w:rsid w:val="00DE5609"/>
    <w:rsid w:val="00DE5692"/>
    <w:rsid w:val="00DE5C97"/>
    <w:rsid w:val="00DE67AF"/>
    <w:rsid w:val="00DE6EEE"/>
    <w:rsid w:val="00DE726A"/>
    <w:rsid w:val="00DE79B0"/>
    <w:rsid w:val="00DE7E59"/>
    <w:rsid w:val="00DE7E6C"/>
    <w:rsid w:val="00DF0190"/>
    <w:rsid w:val="00DF027E"/>
    <w:rsid w:val="00DF02C2"/>
    <w:rsid w:val="00DF05B1"/>
    <w:rsid w:val="00DF14A9"/>
    <w:rsid w:val="00DF3156"/>
    <w:rsid w:val="00DF3221"/>
    <w:rsid w:val="00DF36A2"/>
    <w:rsid w:val="00DF37D1"/>
    <w:rsid w:val="00DF3996"/>
    <w:rsid w:val="00DF592B"/>
    <w:rsid w:val="00DF6B93"/>
    <w:rsid w:val="00DF6EFD"/>
    <w:rsid w:val="00DF7292"/>
    <w:rsid w:val="00DF73C9"/>
    <w:rsid w:val="00DF7D7B"/>
    <w:rsid w:val="00E00639"/>
    <w:rsid w:val="00E006F7"/>
    <w:rsid w:val="00E0327C"/>
    <w:rsid w:val="00E0360B"/>
    <w:rsid w:val="00E041AE"/>
    <w:rsid w:val="00E04236"/>
    <w:rsid w:val="00E04C16"/>
    <w:rsid w:val="00E05418"/>
    <w:rsid w:val="00E05705"/>
    <w:rsid w:val="00E05AAA"/>
    <w:rsid w:val="00E05ECE"/>
    <w:rsid w:val="00E061FD"/>
    <w:rsid w:val="00E06F43"/>
    <w:rsid w:val="00E0753E"/>
    <w:rsid w:val="00E07C63"/>
    <w:rsid w:val="00E10C79"/>
    <w:rsid w:val="00E10EAE"/>
    <w:rsid w:val="00E1198F"/>
    <w:rsid w:val="00E12700"/>
    <w:rsid w:val="00E13921"/>
    <w:rsid w:val="00E13D23"/>
    <w:rsid w:val="00E13FB3"/>
    <w:rsid w:val="00E14EC2"/>
    <w:rsid w:val="00E16172"/>
    <w:rsid w:val="00E164F1"/>
    <w:rsid w:val="00E16894"/>
    <w:rsid w:val="00E16B5B"/>
    <w:rsid w:val="00E16BBF"/>
    <w:rsid w:val="00E16CBB"/>
    <w:rsid w:val="00E16E50"/>
    <w:rsid w:val="00E16F45"/>
    <w:rsid w:val="00E171E0"/>
    <w:rsid w:val="00E172D2"/>
    <w:rsid w:val="00E173C0"/>
    <w:rsid w:val="00E17DF1"/>
    <w:rsid w:val="00E20913"/>
    <w:rsid w:val="00E2103F"/>
    <w:rsid w:val="00E2109E"/>
    <w:rsid w:val="00E218AC"/>
    <w:rsid w:val="00E21B29"/>
    <w:rsid w:val="00E223E1"/>
    <w:rsid w:val="00E224A5"/>
    <w:rsid w:val="00E225A4"/>
    <w:rsid w:val="00E2273C"/>
    <w:rsid w:val="00E231E9"/>
    <w:rsid w:val="00E2355C"/>
    <w:rsid w:val="00E23BCF"/>
    <w:rsid w:val="00E244BE"/>
    <w:rsid w:val="00E24905"/>
    <w:rsid w:val="00E24E25"/>
    <w:rsid w:val="00E2523D"/>
    <w:rsid w:val="00E25581"/>
    <w:rsid w:val="00E257A1"/>
    <w:rsid w:val="00E257AC"/>
    <w:rsid w:val="00E25F28"/>
    <w:rsid w:val="00E26545"/>
    <w:rsid w:val="00E26B4D"/>
    <w:rsid w:val="00E26BA2"/>
    <w:rsid w:val="00E26E53"/>
    <w:rsid w:val="00E27B31"/>
    <w:rsid w:val="00E30666"/>
    <w:rsid w:val="00E3066D"/>
    <w:rsid w:val="00E30783"/>
    <w:rsid w:val="00E30990"/>
    <w:rsid w:val="00E3192A"/>
    <w:rsid w:val="00E31AC3"/>
    <w:rsid w:val="00E31C1F"/>
    <w:rsid w:val="00E31F40"/>
    <w:rsid w:val="00E32166"/>
    <w:rsid w:val="00E32468"/>
    <w:rsid w:val="00E33626"/>
    <w:rsid w:val="00E3367D"/>
    <w:rsid w:val="00E33759"/>
    <w:rsid w:val="00E33CE5"/>
    <w:rsid w:val="00E34775"/>
    <w:rsid w:val="00E34A74"/>
    <w:rsid w:val="00E35A1A"/>
    <w:rsid w:val="00E36449"/>
    <w:rsid w:val="00E36CC1"/>
    <w:rsid w:val="00E36DF3"/>
    <w:rsid w:val="00E36E38"/>
    <w:rsid w:val="00E36FAB"/>
    <w:rsid w:val="00E3717C"/>
    <w:rsid w:val="00E40550"/>
    <w:rsid w:val="00E40BB9"/>
    <w:rsid w:val="00E40E36"/>
    <w:rsid w:val="00E413EB"/>
    <w:rsid w:val="00E415C2"/>
    <w:rsid w:val="00E415C3"/>
    <w:rsid w:val="00E4163F"/>
    <w:rsid w:val="00E418FE"/>
    <w:rsid w:val="00E41C04"/>
    <w:rsid w:val="00E43387"/>
    <w:rsid w:val="00E4431F"/>
    <w:rsid w:val="00E4491D"/>
    <w:rsid w:val="00E459EF"/>
    <w:rsid w:val="00E460DC"/>
    <w:rsid w:val="00E46627"/>
    <w:rsid w:val="00E51D8E"/>
    <w:rsid w:val="00E51E36"/>
    <w:rsid w:val="00E5217E"/>
    <w:rsid w:val="00E525F3"/>
    <w:rsid w:val="00E5293D"/>
    <w:rsid w:val="00E52B72"/>
    <w:rsid w:val="00E534C7"/>
    <w:rsid w:val="00E54BB5"/>
    <w:rsid w:val="00E54F56"/>
    <w:rsid w:val="00E55A1A"/>
    <w:rsid w:val="00E5653B"/>
    <w:rsid w:val="00E5668E"/>
    <w:rsid w:val="00E56950"/>
    <w:rsid w:val="00E56A68"/>
    <w:rsid w:val="00E56E01"/>
    <w:rsid w:val="00E57056"/>
    <w:rsid w:val="00E57171"/>
    <w:rsid w:val="00E57D59"/>
    <w:rsid w:val="00E57F7C"/>
    <w:rsid w:val="00E57FAA"/>
    <w:rsid w:val="00E61B61"/>
    <w:rsid w:val="00E6201C"/>
    <w:rsid w:val="00E623CD"/>
    <w:rsid w:val="00E624F8"/>
    <w:rsid w:val="00E625FA"/>
    <w:rsid w:val="00E63855"/>
    <w:rsid w:val="00E640E1"/>
    <w:rsid w:val="00E641DB"/>
    <w:rsid w:val="00E64CBD"/>
    <w:rsid w:val="00E64D7C"/>
    <w:rsid w:val="00E64E06"/>
    <w:rsid w:val="00E652DB"/>
    <w:rsid w:val="00E6606A"/>
    <w:rsid w:val="00E6606C"/>
    <w:rsid w:val="00E66571"/>
    <w:rsid w:val="00E665F1"/>
    <w:rsid w:val="00E66610"/>
    <w:rsid w:val="00E66AD2"/>
    <w:rsid w:val="00E67DCC"/>
    <w:rsid w:val="00E70219"/>
    <w:rsid w:val="00E702C7"/>
    <w:rsid w:val="00E720B1"/>
    <w:rsid w:val="00E722F7"/>
    <w:rsid w:val="00E72618"/>
    <w:rsid w:val="00E728DC"/>
    <w:rsid w:val="00E7322D"/>
    <w:rsid w:val="00E732A8"/>
    <w:rsid w:val="00E73671"/>
    <w:rsid w:val="00E74955"/>
    <w:rsid w:val="00E75713"/>
    <w:rsid w:val="00E75829"/>
    <w:rsid w:val="00E75B03"/>
    <w:rsid w:val="00E75C35"/>
    <w:rsid w:val="00E761A3"/>
    <w:rsid w:val="00E76311"/>
    <w:rsid w:val="00E7665D"/>
    <w:rsid w:val="00E770C0"/>
    <w:rsid w:val="00E773E6"/>
    <w:rsid w:val="00E77D77"/>
    <w:rsid w:val="00E800B0"/>
    <w:rsid w:val="00E80C85"/>
    <w:rsid w:val="00E80F92"/>
    <w:rsid w:val="00E8264E"/>
    <w:rsid w:val="00E82981"/>
    <w:rsid w:val="00E82C59"/>
    <w:rsid w:val="00E83011"/>
    <w:rsid w:val="00E83498"/>
    <w:rsid w:val="00E83AAC"/>
    <w:rsid w:val="00E84B43"/>
    <w:rsid w:val="00E84C47"/>
    <w:rsid w:val="00E85298"/>
    <w:rsid w:val="00E8692D"/>
    <w:rsid w:val="00E87B7B"/>
    <w:rsid w:val="00E90E9F"/>
    <w:rsid w:val="00E910E6"/>
    <w:rsid w:val="00E920F3"/>
    <w:rsid w:val="00E9228C"/>
    <w:rsid w:val="00E923A0"/>
    <w:rsid w:val="00E9261E"/>
    <w:rsid w:val="00E927A2"/>
    <w:rsid w:val="00E92901"/>
    <w:rsid w:val="00E92F59"/>
    <w:rsid w:val="00E93D81"/>
    <w:rsid w:val="00E94257"/>
    <w:rsid w:val="00E95AD3"/>
    <w:rsid w:val="00E95C39"/>
    <w:rsid w:val="00E95FE3"/>
    <w:rsid w:val="00E95FE5"/>
    <w:rsid w:val="00E9630B"/>
    <w:rsid w:val="00E96C69"/>
    <w:rsid w:val="00E9704C"/>
    <w:rsid w:val="00E9776B"/>
    <w:rsid w:val="00E97908"/>
    <w:rsid w:val="00EA0304"/>
    <w:rsid w:val="00EA0580"/>
    <w:rsid w:val="00EA09AF"/>
    <w:rsid w:val="00EA256B"/>
    <w:rsid w:val="00EA276C"/>
    <w:rsid w:val="00EA27C6"/>
    <w:rsid w:val="00EA27D0"/>
    <w:rsid w:val="00EA2BF9"/>
    <w:rsid w:val="00EA2FFE"/>
    <w:rsid w:val="00EA310E"/>
    <w:rsid w:val="00EA3539"/>
    <w:rsid w:val="00EA3FB9"/>
    <w:rsid w:val="00EA6437"/>
    <w:rsid w:val="00EA78EA"/>
    <w:rsid w:val="00EB0501"/>
    <w:rsid w:val="00EB0668"/>
    <w:rsid w:val="00EB08F3"/>
    <w:rsid w:val="00EB09B9"/>
    <w:rsid w:val="00EB1472"/>
    <w:rsid w:val="00EB181F"/>
    <w:rsid w:val="00EB19D2"/>
    <w:rsid w:val="00EB1B4A"/>
    <w:rsid w:val="00EB2341"/>
    <w:rsid w:val="00EB281D"/>
    <w:rsid w:val="00EB315C"/>
    <w:rsid w:val="00EB38EF"/>
    <w:rsid w:val="00EB658C"/>
    <w:rsid w:val="00EB66FD"/>
    <w:rsid w:val="00EB7461"/>
    <w:rsid w:val="00EB7588"/>
    <w:rsid w:val="00EB76D1"/>
    <w:rsid w:val="00EC0E4F"/>
    <w:rsid w:val="00EC1036"/>
    <w:rsid w:val="00EC1199"/>
    <w:rsid w:val="00EC12E2"/>
    <w:rsid w:val="00EC1538"/>
    <w:rsid w:val="00EC1C46"/>
    <w:rsid w:val="00EC366E"/>
    <w:rsid w:val="00EC3824"/>
    <w:rsid w:val="00EC4D56"/>
    <w:rsid w:val="00EC5493"/>
    <w:rsid w:val="00EC575A"/>
    <w:rsid w:val="00EC581E"/>
    <w:rsid w:val="00EC5928"/>
    <w:rsid w:val="00EC59DA"/>
    <w:rsid w:val="00EC605D"/>
    <w:rsid w:val="00EC6342"/>
    <w:rsid w:val="00EC6D9E"/>
    <w:rsid w:val="00EC73E9"/>
    <w:rsid w:val="00EC7911"/>
    <w:rsid w:val="00ED038B"/>
    <w:rsid w:val="00ED03C6"/>
    <w:rsid w:val="00ED05BC"/>
    <w:rsid w:val="00ED05F1"/>
    <w:rsid w:val="00ED197D"/>
    <w:rsid w:val="00ED1C72"/>
    <w:rsid w:val="00ED1F8C"/>
    <w:rsid w:val="00ED2D25"/>
    <w:rsid w:val="00ED2E24"/>
    <w:rsid w:val="00ED36D8"/>
    <w:rsid w:val="00ED3998"/>
    <w:rsid w:val="00ED4128"/>
    <w:rsid w:val="00ED43C2"/>
    <w:rsid w:val="00ED44CB"/>
    <w:rsid w:val="00ED4531"/>
    <w:rsid w:val="00ED464A"/>
    <w:rsid w:val="00ED4E49"/>
    <w:rsid w:val="00ED506A"/>
    <w:rsid w:val="00ED593D"/>
    <w:rsid w:val="00ED5B65"/>
    <w:rsid w:val="00ED6C68"/>
    <w:rsid w:val="00ED6DD9"/>
    <w:rsid w:val="00ED725F"/>
    <w:rsid w:val="00ED760F"/>
    <w:rsid w:val="00ED7625"/>
    <w:rsid w:val="00EE0148"/>
    <w:rsid w:val="00EE01F5"/>
    <w:rsid w:val="00EE0F44"/>
    <w:rsid w:val="00EE1026"/>
    <w:rsid w:val="00EE109C"/>
    <w:rsid w:val="00EE14F8"/>
    <w:rsid w:val="00EE1874"/>
    <w:rsid w:val="00EE1907"/>
    <w:rsid w:val="00EE1973"/>
    <w:rsid w:val="00EE1F52"/>
    <w:rsid w:val="00EE2475"/>
    <w:rsid w:val="00EE2636"/>
    <w:rsid w:val="00EE48CA"/>
    <w:rsid w:val="00EE502C"/>
    <w:rsid w:val="00EE53B6"/>
    <w:rsid w:val="00EE556F"/>
    <w:rsid w:val="00EE58F4"/>
    <w:rsid w:val="00EE6103"/>
    <w:rsid w:val="00EE6DB9"/>
    <w:rsid w:val="00EE72A7"/>
    <w:rsid w:val="00EE776B"/>
    <w:rsid w:val="00EF1518"/>
    <w:rsid w:val="00EF1CD4"/>
    <w:rsid w:val="00EF221F"/>
    <w:rsid w:val="00EF23A5"/>
    <w:rsid w:val="00EF269F"/>
    <w:rsid w:val="00EF2E37"/>
    <w:rsid w:val="00EF2EDA"/>
    <w:rsid w:val="00EF377A"/>
    <w:rsid w:val="00EF38BB"/>
    <w:rsid w:val="00EF3D3D"/>
    <w:rsid w:val="00EF40A2"/>
    <w:rsid w:val="00EF49D2"/>
    <w:rsid w:val="00EF4C30"/>
    <w:rsid w:val="00EF5B5E"/>
    <w:rsid w:val="00EF6CCC"/>
    <w:rsid w:val="00EF7495"/>
    <w:rsid w:val="00F00B03"/>
    <w:rsid w:val="00F01455"/>
    <w:rsid w:val="00F014B9"/>
    <w:rsid w:val="00F0171D"/>
    <w:rsid w:val="00F022F8"/>
    <w:rsid w:val="00F024FB"/>
    <w:rsid w:val="00F0284D"/>
    <w:rsid w:val="00F02E0C"/>
    <w:rsid w:val="00F02FDA"/>
    <w:rsid w:val="00F03F30"/>
    <w:rsid w:val="00F04596"/>
    <w:rsid w:val="00F04E06"/>
    <w:rsid w:val="00F04E35"/>
    <w:rsid w:val="00F05FB4"/>
    <w:rsid w:val="00F071B0"/>
    <w:rsid w:val="00F07367"/>
    <w:rsid w:val="00F075EA"/>
    <w:rsid w:val="00F10F92"/>
    <w:rsid w:val="00F11413"/>
    <w:rsid w:val="00F11624"/>
    <w:rsid w:val="00F11872"/>
    <w:rsid w:val="00F11C84"/>
    <w:rsid w:val="00F12DC1"/>
    <w:rsid w:val="00F130A0"/>
    <w:rsid w:val="00F13687"/>
    <w:rsid w:val="00F1484C"/>
    <w:rsid w:val="00F148D3"/>
    <w:rsid w:val="00F14CAE"/>
    <w:rsid w:val="00F14CD1"/>
    <w:rsid w:val="00F158FE"/>
    <w:rsid w:val="00F15903"/>
    <w:rsid w:val="00F15A9C"/>
    <w:rsid w:val="00F20B37"/>
    <w:rsid w:val="00F20FFA"/>
    <w:rsid w:val="00F210F4"/>
    <w:rsid w:val="00F215F3"/>
    <w:rsid w:val="00F21896"/>
    <w:rsid w:val="00F21C1A"/>
    <w:rsid w:val="00F22CEF"/>
    <w:rsid w:val="00F23450"/>
    <w:rsid w:val="00F23B3D"/>
    <w:rsid w:val="00F23C39"/>
    <w:rsid w:val="00F2436C"/>
    <w:rsid w:val="00F245F2"/>
    <w:rsid w:val="00F250D3"/>
    <w:rsid w:val="00F25789"/>
    <w:rsid w:val="00F25A4C"/>
    <w:rsid w:val="00F25BAC"/>
    <w:rsid w:val="00F266F6"/>
    <w:rsid w:val="00F26EED"/>
    <w:rsid w:val="00F2708F"/>
    <w:rsid w:val="00F270AE"/>
    <w:rsid w:val="00F27307"/>
    <w:rsid w:val="00F27386"/>
    <w:rsid w:val="00F30331"/>
    <w:rsid w:val="00F30698"/>
    <w:rsid w:val="00F3082D"/>
    <w:rsid w:val="00F30D82"/>
    <w:rsid w:val="00F317B0"/>
    <w:rsid w:val="00F31C73"/>
    <w:rsid w:val="00F31D32"/>
    <w:rsid w:val="00F32911"/>
    <w:rsid w:val="00F32DE2"/>
    <w:rsid w:val="00F335C8"/>
    <w:rsid w:val="00F337C0"/>
    <w:rsid w:val="00F33B20"/>
    <w:rsid w:val="00F3457A"/>
    <w:rsid w:val="00F3467A"/>
    <w:rsid w:val="00F34C27"/>
    <w:rsid w:val="00F3508B"/>
    <w:rsid w:val="00F35187"/>
    <w:rsid w:val="00F351FC"/>
    <w:rsid w:val="00F35B90"/>
    <w:rsid w:val="00F36877"/>
    <w:rsid w:val="00F37649"/>
    <w:rsid w:val="00F37D25"/>
    <w:rsid w:val="00F37ED3"/>
    <w:rsid w:val="00F37ED7"/>
    <w:rsid w:val="00F40918"/>
    <w:rsid w:val="00F40E04"/>
    <w:rsid w:val="00F40EC2"/>
    <w:rsid w:val="00F413B4"/>
    <w:rsid w:val="00F414E8"/>
    <w:rsid w:val="00F4225B"/>
    <w:rsid w:val="00F43B85"/>
    <w:rsid w:val="00F44332"/>
    <w:rsid w:val="00F446A6"/>
    <w:rsid w:val="00F44977"/>
    <w:rsid w:val="00F45263"/>
    <w:rsid w:val="00F452F1"/>
    <w:rsid w:val="00F45C16"/>
    <w:rsid w:val="00F45E45"/>
    <w:rsid w:val="00F5071D"/>
    <w:rsid w:val="00F50F15"/>
    <w:rsid w:val="00F51423"/>
    <w:rsid w:val="00F5191D"/>
    <w:rsid w:val="00F5196B"/>
    <w:rsid w:val="00F51DB5"/>
    <w:rsid w:val="00F525FF"/>
    <w:rsid w:val="00F52A77"/>
    <w:rsid w:val="00F552B9"/>
    <w:rsid w:val="00F55352"/>
    <w:rsid w:val="00F558FA"/>
    <w:rsid w:val="00F5690C"/>
    <w:rsid w:val="00F56F26"/>
    <w:rsid w:val="00F56F9D"/>
    <w:rsid w:val="00F60173"/>
    <w:rsid w:val="00F6118B"/>
    <w:rsid w:val="00F6122E"/>
    <w:rsid w:val="00F6148B"/>
    <w:rsid w:val="00F61855"/>
    <w:rsid w:val="00F619E5"/>
    <w:rsid w:val="00F61F5B"/>
    <w:rsid w:val="00F6212E"/>
    <w:rsid w:val="00F62275"/>
    <w:rsid w:val="00F62554"/>
    <w:rsid w:val="00F62B64"/>
    <w:rsid w:val="00F635BB"/>
    <w:rsid w:val="00F63B2A"/>
    <w:rsid w:val="00F644D6"/>
    <w:rsid w:val="00F64E5A"/>
    <w:rsid w:val="00F6562C"/>
    <w:rsid w:val="00F65BD0"/>
    <w:rsid w:val="00F661A0"/>
    <w:rsid w:val="00F662E1"/>
    <w:rsid w:val="00F67799"/>
    <w:rsid w:val="00F67958"/>
    <w:rsid w:val="00F67A9A"/>
    <w:rsid w:val="00F70328"/>
    <w:rsid w:val="00F70738"/>
    <w:rsid w:val="00F70953"/>
    <w:rsid w:val="00F70B0F"/>
    <w:rsid w:val="00F70D72"/>
    <w:rsid w:val="00F7157A"/>
    <w:rsid w:val="00F71B00"/>
    <w:rsid w:val="00F71E3A"/>
    <w:rsid w:val="00F720FC"/>
    <w:rsid w:val="00F72314"/>
    <w:rsid w:val="00F725CB"/>
    <w:rsid w:val="00F733DE"/>
    <w:rsid w:val="00F7375C"/>
    <w:rsid w:val="00F747C0"/>
    <w:rsid w:val="00F7483D"/>
    <w:rsid w:val="00F74935"/>
    <w:rsid w:val="00F75289"/>
    <w:rsid w:val="00F75D2D"/>
    <w:rsid w:val="00F76857"/>
    <w:rsid w:val="00F76B18"/>
    <w:rsid w:val="00F76C92"/>
    <w:rsid w:val="00F775B2"/>
    <w:rsid w:val="00F779DC"/>
    <w:rsid w:val="00F77C17"/>
    <w:rsid w:val="00F80E64"/>
    <w:rsid w:val="00F815F2"/>
    <w:rsid w:val="00F81E89"/>
    <w:rsid w:val="00F828F3"/>
    <w:rsid w:val="00F83C30"/>
    <w:rsid w:val="00F8428B"/>
    <w:rsid w:val="00F847A4"/>
    <w:rsid w:val="00F84A35"/>
    <w:rsid w:val="00F84B8C"/>
    <w:rsid w:val="00F850C1"/>
    <w:rsid w:val="00F85DB3"/>
    <w:rsid w:val="00F870AC"/>
    <w:rsid w:val="00F87288"/>
    <w:rsid w:val="00F8731C"/>
    <w:rsid w:val="00F877F9"/>
    <w:rsid w:val="00F87A0C"/>
    <w:rsid w:val="00F90578"/>
    <w:rsid w:val="00F906F3"/>
    <w:rsid w:val="00F90756"/>
    <w:rsid w:val="00F91F71"/>
    <w:rsid w:val="00F922BD"/>
    <w:rsid w:val="00F92F2D"/>
    <w:rsid w:val="00F938C0"/>
    <w:rsid w:val="00F94759"/>
    <w:rsid w:val="00F95B7B"/>
    <w:rsid w:val="00F96A85"/>
    <w:rsid w:val="00F973EC"/>
    <w:rsid w:val="00FA045A"/>
    <w:rsid w:val="00FA06F9"/>
    <w:rsid w:val="00FA0726"/>
    <w:rsid w:val="00FA0A12"/>
    <w:rsid w:val="00FA0F98"/>
    <w:rsid w:val="00FA14E2"/>
    <w:rsid w:val="00FA154A"/>
    <w:rsid w:val="00FA268A"/>
    <w:rsid w:val="00FA26FC"/>
    <w:rsid w:val="00FA285C"/>
    <w:rsid w:val="00FA2EA8"/>
    <w:rsid w:val="00FA3038"/>
    <w:rsid w:val="00FA32BE"/>
    <w:rsid w:val="00FA346F"/>
    <w:rsid w:val="00FA482F"/>
    <w:rsid w:val="00FA4961"/>
    <w:rsid w:val="00FA564C"/>
    <w:rsid w:val="00FA5A17"/>
    <w:rsid w:val="00FA5CD3"/>
    <w:rsid w:val="00FA7192"/>
    <w:rsid w:val="00FA7646"/>
    <w:rsid w:val="00FA7B63"/>
    <w:rsid w:val="00FB057B"/>
    <w:rsid w:val="00FB05D2"/>
    <w:rsid w:val="00FB1136"/>
    <w:rsid w:val="00FB123F"/>
    <w:rsid w:val="00FB13AD"/>
    <w:rsid w:val="00FB1B18"/>
    <w:rsid w:val="00FB2119"/>
    <w:rsid w:val="00FB2B70"/>
    <w:rsid w:val="00FB32E3"/>
    <w:rsid w:val="00FB338D"/>
    <w:rsid w:val="00FB3978"/>
    <w:rsid w:val="00FB3B38"/>
    <w:rsid w:val="00FB42E3"/>
    <w:rsid w:val="00FB72CB"/>
    <w:rsid w:val="00FC1159"/>
    <w:rsid w:val="00FC12F3"/>
    <w:rsid w:val="00FC20F3"/>
    <w:rsid w:val="00FC220D"/>
    <w:rsid w:val="00FC2626"/>
    <w:rsid w:val="00FC2B1D"/>
    <w:rsid w:val="00FC2B9B"/>
    <w:rsid w:val="00FC2F2D"/>
    <w:rsid w:val="00FC3421"/>
    <w:rsid w:val="00FC3DD9"/>
    <w:rsid w:val="00FC457F"/>
    <w:rsid w:val="00FC48EF"/>
    <w:rsid w:val="00FC4B15"/>
    <w:rsid w:val="00FC572C"/>
    <w:rsid w:val="00FC66B4"/>
    <w:rsid w:val="00FC66E6"/>
    <w:rsid w:val="00FC6837"/>
    <w:rsid w:val="00FC6853"/>
    <w:rsid w:val="00FC69EB"/>
    <w:rsid w:val="00FC6EF5"/>
    <w:rsid w:val="00FC76ED"/>
    <w:rsid w:val="00FD0641"/>
    <w:rsid w:val="00FD0D02"/>
    <w:rsid w:val="00FD130A"/>
    <w:rsid w:val="00FD138F"/>
    <w:rsid w:val="00FD1DF3"/>
    <w:rsid w:val="00FD2629"/>
    <w:rsid w:val="00FD34D8"/>
    <w:rsid w:val="00FD3605"/>
    <w:rsid w:val="00FD40A4"/>
    <w:rsid w:val="00FD40CB"/>
    <w:rsid w:val="00FD4C31"/>
    <w:rsid w:val="00FD4EAC"/>
    <w:rsid w:val="00FD5EC5"/>
    <w:rsid w:val="00FD5FB2"/>
    <w:rsid w:val="00FD6A08"/>
    <w:rsid w:val="00FD6B8F"/>
    <w:rsid w:val="00FD6CC6"/>
    <w:rsid w:val="00FD7221"/>
    <w:rsid w:val="00FD75AE"/>
    <w:rsid w:val="00FE09CE"/>
    <w:rsid w:val="00FE171A"/>
    <w:rsid w:val="00FE2B74"/>
    <w:rsid w:val="00FE3B31"/>
    <w:rsid w:val="00FE3B89"/>
    <w:rsid w:val="00FE4D3E"/>
    <w:rsid w:val="00FE5A85"/>
    <w:rsid w:val="00FE5FCB"/>
    <w:rsid w:val="00FE651F"/>
    <w:rsid w:val="00FE6720"/>
    <w:rsid w:val="00FE6C38"/>
    <w:rsid w:val="00FE6E01"/>
    <w:rsid w:val="00FF0C8F"/>
    <w:rsid w:val="00FF0E08"/>
    <w:rsid w:val="00FF1748"/>
    <w:rsid w:val="00FF1800"/>
    <w:rsid w:val="00FF1F1C"/>
    <w:rsid w:val="00FF2056"/>
    <w:rsid w:val="00FF3484"/>
    <w:rsid w:val="00FF3504"/>
    <w:rsid w:val="00FF3732"/>
    <w:rsid w:val="00FF38D8"/>
    <w:rsid w:val="00FF4052"/>
    <w:rsid w:val="00FF4D67"/>
    <w:rsid w:val="00FF575B"/>
    <w:rsid w:val="00FF61A4"/>
    <w:rsid w:val="00FF62FD"/>
    <w:rsid w:val="00FF6A5C"/>
    <w:rsid w:val="00FF782D"/>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A4"/>
  </w:style>
  <w:style w:type="paragraph" w:styleId="1">
    <w:name w:val="heading 1"/>
    <w:basedOn w:val="a"/>
    <w:next w:val="a"/>
    <w:link w:val="10"/>
    <w:uiPriority w:val="9"/>
    <w:qFormat/>
    <w:rsid w:val="00A25BA4"/>
    <w:pPr>
      <w:keepNext/>
      <w:spacing w:after="0" w:line="240" w:lineRule="auto"/>
      <w:jc w:val="both"/>
      <w:outlineLvl w:val="0"/>
    </w:pPr>
    <w:rPr>
      <w:rFonts w:ascii="Times New Roman" w:eastAsia="Times New Roman" w:hAnsi="Times New Roman" w:cs="Times New Roman"/>
      <w:b/>
      <w:sz w:val="32"/>
      <w:szCs w:val="20"/>
    </w:rPr>
  </w:style>
  <w:style w:type="paragraph" w:styleId="2">
    <w:name w:val="heading 2"/>
    <w:basedOn w:val="a"/>
    <w:next w:val="a"/>
    <w:link w:val="20"/>
    <w:uiPriority w:val="9"/>
    <w:unhideWhenUsed/>
    <w:qFormat/>
    <w:rsid w:val="00A25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5B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5B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BA4"/>
    <w:rPr>
      <w:rFonts w:ascii="Times New Roman" w:eastAsia="Times New Roman" w:hAnsi="Times New Roman" w:cs="Times New Roman"/>
      <w:b/>
      <w:sz w:val="32"/>
      <w:szCs w:val="20"/>
    </w:rPr>
  </w:style>
  <w:style w:type="character" w:customStyle="1" w:styleId="20">
    <w:name w:val="Заголовок 2 Знак"/>
    <w:basedOn w:val="a0"/>
    <w:link w:val="2"/>
    <w:uiPriority w:val="9"/>
    <w:rsid w:val="00A25B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5B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5BA4"/>
    <w:rPr>
      <w:rFonts w:asciiTheme="majorHAnsi" w:eastAsiaTheme="majorEastAsia" w:hAnsiTheme="majorHAnsi" w:cstheme="majorBidi"/>
      <w:b/>
      <w:bCs/>
      <w:i/>
      <w:iCs/>
      <w:color w:val="4F81BD" w:themeColor="accent1"/>
    </w:rPr>
  </w:style>
  <w:style w:type="paragraph" w:styleId="a3">
    <w:name w:val="caption"/>
    <w:basedOn w:val="a"/>
    <w:next w:val="a"/>
    <w:uiPriority w:val="35"/>
    <w:unhideWhenUsed/>
    <w:qFormat/>
    <w:rsid w:val="00A25BA4"/>
    <w:pPr>
      <w:spacing w:after="0" w:line="240" w:lineRule="auto"/>
    </w:pPr>
    <w:rPr>
      <w:b/>
      <w:bCs/>
      <w:color w:val="4F81BD" w:themeColor="accent1"/>
      <w:sz w:val="18"/>
      <w:szCs w:val="18"/>
    </w:rPr>
  </w:style>
  <w:style w:type="character" w:styleId="a4">
    <w:name w:val="Strong"/>
    <w:basedOn w:val="a0"/>
    <w:uiPriority w:val="22"/>
    <w:qFormat/>
    <w:rsid w:val="00A25BA4"/>
    <w:rPr>
      <w:b/>
      <w:bCs/>
    </w:rPr>
  </w:style>
  <w:style w:type="character" w:styleId="a5">
    <w:name w:val="Emphasis"/>
    <w:basedOn w:val="a0"/>
    <w:uiPriority w:val="20"/>
    <w:qFormat/>
    <w:rsid w:val="00A25BA4"/>
    <w:rPr>
      <w:i/>
      <w:iCs/>
    </w:rPr>
  </w:style>
  <w:style w:type="paragraph" w:styleId="a6">
    <w:name w:val="List Paragraph"/>
    <w:basedOn w:val="a"/>
    <w:uiPriority w:val="34"/>
    <w:qFormat/>
    <w:rsid w:val="00A25BA4"/>
    <w:pPr>
      <w:ind w:left="720"/>
      <w:contextualSpacing/>
    </w:pPr>
  </w:style>
  <w:style w:type="paragraph" w:styleId="a7">
    <w:name w:val="TOC Heading"/>
    <w:basedOn w:val="1"/>
    <w:next w:val="a"/>
    <w:uiPriority w:val="39"/>
    <w:semiHidden/>
    <w:unhideWhenUsed/>
    <w:qFormat/>
    <w:rsid w:val="00A25BA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a8">
    <w:name w:val="Normal (Web)"/>
    <w:basedOn w:val="a"/>
    <w:uiPriority w:val="99"/>
    <w:unhideWhenUsed/>
    <w:rsid w:val="001E337B"/>
    <w:pPr>
      <w:spacing w:after="420" w:line="408" w:lineRule="auto"/>
    </w:pPr>
    <w:rPr>
      <w:rFonts w:ascii="Times New Roman" w:eastAsia="Times New Roman" w:hAnsi="Times New Roman" w:cs="Times New Roman"/>
      <w:sz w:val="21"/>
      <w:szCs w:val="21"/>
      <w:lang w:eastAsia="ru-RU"/>
    </w:rPr>
  </w:style>
  <w:style w:type="character" w:styleId="a9">
    <w:name w:val="Hyperlink"/>
    <w:basedOn w:val="a0"/>
    <w:uiPriority w:val="99"/>
    <w:unhideWhenUsed/>
    <w:rsid w:val="00796865"/>
    <w:rPr>
      <w:strike w:val="0"/>
      <w:dstrike w:val="0"/>
      <w:color w:val="3B72B3"/>
      <w:sz w:val="24"/>
      <w:szCs w:val="24"/>
      <w:u w:val="none"/>
      <w:effect w:val="none"/>
      <w:bdr w:val="none" w:sz="0" w:space="0" w:color="auto" w:frame="1"/>
      <w:shd w:val="clear" w:color="auto" w:fill="auto"/>
      <w:vertAlign w:val="baseline"/>
    </w:rPr>
  </w:style>
  <w:style w:type="character" w:customStyle="1" w:styleId="title36">
    <w:name w:val="title36"/>
    <w:basedOn w:val="a0"/>
    <w:rsid w:val="00224B8B"/>
  </w:style>
  <w:style w:type="character" w:styleId="aa">
    <w:name w:val="FollowedHyperlink"/>
    <w:basedOn w:val="a0"/>
    <w:uiPriority w:val="99"/>
    <w:semiHidden/>
    <w:unhideWhenUsed/>
    <w:rsid w:val="0008290C"/>
    <w:rPr>
      <w:color w:val="800080" w:themeColor="followedHyperlink"/>
      <w:u w:val="single"/>
    </w:rPr>
  </w:style>
  <w:style w:type="table" w:styleId="ab">
    <w:name w:val="Table Grid"/>
    <w:basedOn w:val="a1"/>
    <w:uiPriority w:val="59"/>
    <w:rsid w:val="003D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14CD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4CD1"/>
    <w:rPr>
      <w:rFonts w:ascii="Tahoma" w:hAnsi="Tahoma" w:cs="Tahoma"/>
      <w:sz w:val="16"/>
      <w:szCs w:val="16"/>
    </w:rPr>
  </w:style>
  <w:style w:type="character" w:styleId="ae">
    <w:name w:val="Placeholder Text"/>
    <w:basedOn w:val="a0"/>
    <w:uiPriority w:val="99"/>
    <w:semiHidden/>
    <w:rsid w:val="00710878"/>
    <w:rPr>
      <w:color w:val="808080"/>
    </w:rPr>
  </w:style>
  <w:style w:type="character" w:customStyle="1" w:styleId="apple-converted-space">
    <w:name w:val="apple-converted-space"/>
    <w:basedOn w:val="a0"/>
    <w:rsid w:val="004422C4"/>
  </w:style>
  <w:style w:type="paragraph" w:styleId="af">
    <w:name w:val="No Spacing"/>
    <w:uiPriority w:val="1"/>
    <w:qFormat/>
    <w:rsid w:val="008840E1"/>
    <w:pPr>
      <w:spacing w:after="0" w:line="240" w:lineRule="auto"/>
    </w:pPr>
    <w:rPr>
      <w:lang w:val="en-US" w:bidi="en-US"/>
    </w:rPr>
  </w:style>
  <w:style w:type="paragraph" w:styleId="af0">
    <w:name w:val="Plain Text"/>
    <w:basedOn w:val="a"/>
    <w:link w:val="af1"/>
    <w:uiPriority w:val="99"/>
    <w:unhideWhenUsed/>
    <w:rsid w:val="009C3E14"/>
    <w:pPr>
      <w:spacing w:after="0" w:line="240" w:lineRule="auto"/>
    </w:pPr>
    <w:rPr>
      <w:rFonts w:ascii="Consolas" w:hAnsi="Consolas" w:cs="Consolas"/>
      <w:sz w:val="21"/>
      <w:szCs w:val="21"/>
    </w:rPr>
  </w:style>
  <w:style w:type="character" w:customStyle="1" w:styleId="af1">
    <w:name w:val="Текст Знак"/>
    <w:basedOn w:val="a0"/>
    <w:link w:val="af0"/>
    <w:uiPriority w:val="99"/>
    <w:rsid w:val="009C3E14"/>
    <w:rPr>
      <w:rFonts w:ascii="Consolas" w:hAnsi="Consolas" w:cs="Consolas"/>
      <w:sz w:val="21"/>
      <w:szCs w:val="21"/>
    </w:rPr>
  </w:style>
  <w:style w:type="character" w:customStyle="1" w:styleId="idea">
    <w:name w:val="idea"/>
    <w:basedOn w:val="a0"/>
    <w:rsid w:val="008A3806"/>
  </w:style>
  <w:style w:type="paragraph" w:styleId="HTML">
    <w:name w:val="HTML Preformatted"/>
    <w:basedOn w:val="a"/>
    <w:link w:val="HTML0"/>
    <w:uiPriority w:val="99"/>
    <w:unhideWhenUsed/>
    <w:rsid w:val="00C6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5E46"/>
    <w:rPr>
      <w:rFonts w:ascii="Courier New" w:eastAsia="Times New Roman" w:hAnsi="Courier New" w:cs="Courier New"/>
      <w:sz w:val="20"/>
      <w:szCs w:val="20"/>
      <w:lang w:eastAsia="ru-RU"/>
    </w:rPr>
  </w:style>
  <w:style w:type="paragraph" w:customStyle="1" w:styleId="paragraph">
    <w:name w:val="paragraph"/>
    <w:basedOn w:val="a"/>
    <w:rsid w:val="00B00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title">
    <w:name w:val="aside__title"/>
    <w:basedOn w:val="a"/>
    <w:rsid w:val="00B00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346A1A"/>
  </w:style>
  <w:style w:type="character" w:customStyle="1" w:styleId="rate-range-large">
    <w:name w:val="rate-range-large"/>
    <w:basedOn w:val="a0"/>
    <w:rsid w:val="00346A1A"/>
  </w:style>
  <w:style w:type="character" w:customStyle="1" w:styleId="screen-reader-only">
    <w:name w:val="screen-reader-only"/>
    <w:basedOn w:val="a0"/>
    <w:rsid w:val="00346A1A"/>
  </w:style>
  <w:style w:type="paragraph" w:styleId="af2">
    <w:name w:val="header"/>
    <w:basedOn w:val="a"/>
    <w:link w:val="af3"/>
    <w:uiPriority w:val="99"/>
    <w:unhideWhenUsed/>
    <w:rsid w:val="0059362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9362B"/>
  </w:style>
  <w:style w:type="paragraph" w:styleId="af4">
    <w:name w:val="footer"/>
    <w:basedOn w:val="a"/>
    <w:link w:val="af5"/>
    <w:uiPriority w:val="99"/>
    <w:unhideWhenUsed/>
    <w:rsid w:val="0059362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9362B"/>
  </w:style>
  <w:style w:type="character" w:customStyle="1" w:styleId="comment">
    <w:name w:val="comment"/>
    <w:basedOn w:val="a0"/>
    <w:rsid w:val="002C7EE9"/>
  </w:style>
  <w:style w:type="character" w:styleId="HTML1">
    <w:name w:val="HTML Cite"/>
    <w:basedOn w:val="a0"/>
    <w:uiPriority w:val="99"/>
    <w:semiHidden/>
    <w:unhideWhenUsed/>
    <w:rsid w:val="00747B27"/>
    <w:rPr>
      <w:i/>
      <w:iCs/>
    </w:rPr>
  </w:style>
  <w:style w:type="paragraph" w:customStyle="1" w:styleId="dtpparagraph">
    <w:name w:val="dtp__paragraph"/>
    <w:basedOn w:val="a"/>
    <w:rsid w:val="00C30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item-single">
    <w:name w:val="field-item-single"/>
    <w:basedOn w:val="a0"/>
    <w:rsid w:val="0042607E"/>
  </w:style>
  <w:style w:type="character" w:customStyle="1" w:styleId="extended-textshort">
    <w:name w:val="extended-text__short"/>
    <w:basedOn w:val="a0"/>
    <w:rsid w:val="00EE5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A4"/>
  </w:style>
  <w:style w:type="paragraph" w:styleId="1">
    <w:name w:val="heading 1"/>
    <w:basedOn w:val="a"/>
    <w:next w:val="a"/>
    <w:link w:val="10"/>
    <w:uiPriority w:val="9"/>
    <w:qFormat/>
    <w:rsid w:val="00A25BA4"/>
    <w:pPr>
      <w:keepNext/>
      <w:spacing w:after="0" w:line="240" w:lineRule="auto"/>
      <w:jc w:val="both"/>
      <w:outlineLvl w:val="0"/>
    </w:pPr>
    <w:rPr>
      <w:rFonts w:ascii="Times New Roman" w:eastAsia="Times New Roman" w:hAnsi="Times New Roman" w:cs="Times New Roman"/>
      <w:b/>
      <w:sz w:val="32"/>
      <w:szCs w:val="20"/>
    </w:rPr>
  </w:style>
  <w:style w:type="paragraph" w:styleId="2">
    <w:name w:val="heading 2"/>
    <w:basedOn w:val="a"/>
    <w:next w:val="a"/>
    <w:link w:val="20"/>
    <w:uiPriority w:val="9"/>
    <w:unhideWhenUsed/>
    <w:qFormat/>
    <w:rsid w:val="00A25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5B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5B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BA4"/>
    <w:rPr>
      <w:rFonts w:ascii="Times New Roman" w:eastAsia="Times New Roman" w:hAnsi="Times New Roman" w:cs="Times New Roman"/>
      <w:b/>
      <w:sz w:val="32"/>
      <w:szCs w:val="20"/>
    </w:rPr>
  </w:style>
  <w:style w:type="character" w:customStyle="1" w:styleId="20">
    <w:name w:val="Заголовок 2 Знак"/>
    <w:basedOn w:val="a0"/>
    <w:link w:val="2"/>
    <w:uiPriority w:val="9"/>
    <w:rsid w:val="00A25B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5B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5BA4"/>
    <w:rPr>
      <w:rFonts w:asciiTheme="majorHAnsi" w:eastAsiaTheme="majorEastAsia" w:hAnsiTheme="majorHAnsi" w:cstheme="majorBidi"/>
      <w:b/>
      <w:bCs/>
      <w:i/>
      <w:iCs/>
      <w:color w:val="4F81BD" w:themeColor="accent1"/>
    </w:rPr>
  </w:style>
  <w:style w:type="paragraph" w:styleId="a3">
    <w:name w:val="caption"/>
    <w:basedOn w:val="a"/>
    <w:next w:val="a"/>
    <w:uiPriority w:val="35"/>
    <w:unhideWhenUsed/>
    <w:qFormat/>
    <w:rsid w:val="00A25BA4"/>
    <w:pPr>
      <w:spacing w:after="0" w:line="240" w:lineRule="auto"/>
    </w:pPr>
    <w:rPr>
      <w:b/>
      <w:bCs/>
      <w:color w:val="4F81BD" w:themeColor="accent1"/>
      <w:sz w:val="18"/>
      <w:szCs w:val="18"/>
    </w:rPr>
  </w:style>
  <w:style w:type="character" w:styleId="a4">
    <w:name w:val="Strong"/>
    <w:basedOn w:val="a0"/>
    <w:uiPriority w:val="22"/>
    <w:qFormat/>
    <w:rsid w:val="00A25BA4"/>
    <w:rPr>
      <w:b/>
      <w:bCs/>
    </w:rPr>
  </w:style>
  <w:style w:type="character" w:styleId="a5">
    <w:name w:val="Emphasis"/>
    <w:basedOn w:val="a0"/>
    <w:uiPriority w:val="20"/>
    <w:qFormat/>
    <w:rsid w:val="00A25BA4"/>
    <w:rPr>
      <w:i/>
      <w:iCs/>
    </w:rPr>
  </w:style>
  <w:style w:type="paragraph" w:styleId="a6">
    <w:name w:val="List Paragraph"/>
    <w:basedOn w:val="a"/>
    <w:uiPriority w:val="34"/>
    <w:qFormat/>
    <w:rsid w:val="00A25BA4"/>
    <w:pPr>
      <w:ind w:left="720"/>
      <w:contextualSpacing/>
    </w:pPr>
  </w:style>
  <w:style w:type="paragraph" w:styleId="a7">
    <w:name w:val="TOC Heading"/>
    <w:basedOn w:val="1"/>
    <w:next w:val="a"/>
    <w:uiPriority w:val="39"/>
    <w:semiHidden/>
    <w:unhideWhenUsed/>
    <w:qFormat/>
    <w:rsid w:val="00A25BA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a8">
    <w:name w:val="Normal (Web)"/>
    <w:basedOn w:val="a"/>
    <w:uiPriority w:val="99"/>
    <w:unhideWhenUsed/>
    <w:rsid w:val="001E337B"/>
    <w:pPr>
      <w:spacing w:after="420" w:line="408" w:lineRule="auto"/>
    </w:pPr>
    <w:rPr>
      <w:rFonts w:ascii="Times New Roman" w:eastAsia="Times New Roman" w:hAnsi="Times New Roman" w:cs="Times New Roman"/>
      <w:sz w:val="21"/>
      <w:szCs w:val="21"/>
      <w:lang w:eastAsia="ru-RU"/>
    </w:rPr>
  </w:style>
  <w:style w:type="character" w:styleId="a9">
    <w:name w:val="Hyperlink"/>
    <w:basedOn w:val="a0"/>
    <w:uiPriority w:val="99"/>
    <w:unhideWhenUsed/>
    <w:rsid w:val="00796865"/>
    <w:rPr>
      <w:strike w:val="0"/>
      <w:dstrike w:val="0"/>
      <w:color w:val="3B72B3"/>
      <w:sz w:val="24"/>
      <w:szCs w:val="24"/>
      <w:u w:val="none"/>
      <w:effect w:val="none"/>
      <w:bdr w:val="none" w:sz="0" w:space="0" w:color="auto" w:frame="1"/>
      <w:shd w:val="clear" w:color="auto" w:fill="auto"/>
      <w:vertAlign w:val="baseline"/>
    </w:rPr>
  </w:style>
  <w:style w:type="character" w:customStyle="1" w:styleId="title36">
    <w:name w:val="title36"/>
    <w:basedOn w:val="a0"/>
    <w:rsid w:val="00224B8B"/>
  </w:style>
  <w:style w:type="character" w:styleId="aa">
    <w:name w:val="FollowedHyperlink"/>
    <w:basedOn w:val="a0"/>
    <w:uiPriority w:val="99"/>
    <w:semiHidden/>
    <w:unhideWhenUsed/>
    <w:rsid w:val="0008290C"/>
    <w:rPr>
      <w:color w:val="800080" w:themeColor="followedHyperlink"/>
      <w:u w:val="single"/>
    </w:rPr>
  </w:style>
  <w:style w:type="table" w:styleId="ab">
    <w:name w:val="Table Grid"/>
    <w:basedOn w:val="a1"/>
    <w:uiPriority w:val="59"/>
    <w:rsid w:val="003D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14CD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4CD1"/>
    <w:rPr>
      <w:rFonts w:ascii="Tahoma" w:hAnsi="Tahoma" w:cs="Tahoma"/>
      <w:sz w:val="16"/>
      <w:szCs w:val="16"/>
    </w:rPr>
  </w:style>
  <w:style w:type="character" w:styleId="ae">
    <w:name w:val="Placeholder Text"/>
    <w:basedOn w:val="a0"/>
    <w:uiPriority w:val="99"/>
    <w:semiHidden/>
    <w:rsid w:val="00710878"/>
    <w:rPr>
      <w:color w:val="808080"/>
    </w:rPr>
  </w:style>
  <w:style w:type="character" w:customStyle="1" w:styleId="apple-converted-space">
    <w:name w:val="apple-converted-space"/>
    <w:basedOn w:val="a0"/>
    <w:rsid w:val="004422C4"/>
  </w:style>
  <w:style w:type="paragraph" w:styleId="af">
    <w:name w:val="No Spacing"/>
    <w:uiPriority w:val="1"/>
    <w:qFormat/>
    <w:rsid w:val="008840E1"/>
    <w:pPr>
      <w:spacing w:after="0" w:line="240" w:lineRule="auto"/>
    </w:pPr>
    <w:rPr>
      <w:lang w:val="en-US" w:bidi="en-US"/>
    </w:rPr>
  </w:style>
  <w:style w:type="paragraph" w:styleId="af0">
    <w:name w:val="Plain Text"/>
    <w:basedOn w:val="a"/>
    <w:link w:val="af1"/>
    <w:uiPriority w:val="99"/>
    <w:unhideWhenUsed/>
    <w:rsid w:val="009C3E14"/>
    <w:pPr>
      <w:spacing w:after="0" w:line="240" w:lineRule="auto"/>
    </w:pPr>
    <w:rPr>
      <w:rFonts w:ascii="Consolas" w:hAnsi="Consolas" w:cs="Consolas"/>
      <w:sz w:val="21"/>
      <w:szCs w:val="21"/>
    </w:rPr>
  </w:style>
  <w:style w:type="character" w:customStyle="1" w:styleId="af1">
    <w:name w:val="Текст Знак"/>
    <w:basedOn w:val="a0"/>
    <w:link w:val="af0"/>
    <w:uiPriority w:val="99"/>
    <w:rsid w:val="009C3E14"/>
    <w:rPr>
      <w:rFonts w:ascii="Consolas" w:hAnsi="Consolas" w:cs="Consolas"/>
      <w:sz w:val="21"/>
      <w:szCs w:val="21"/>
    </w:rPr>
  </w:style>
  <w:style w:type="character" w:customStyle="1" w:styleId="idea">
    <w:name w:val="idea"/>
    <w:basedOn w:val="a0"/>
    <w:rsid w:val="008A3806"/>
  </w:style>
  <w:style w:type="paragraph" w:styleId="HTML">
    <w:name w:val="HTML Preformatted"/>
    <w:basedOn w:val="a"/>
    <w:link w:val="HTML0"/>
    <w:uiPriority w:val="99"/>
    <w:unhideWhenUsed/>
    <w:rsid w:val="00C6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5E46"/>
    <w:rPr>
      <w:rFonts w:ascii="Courier New" w:eastAsia="Times New Roman" w:hAnsi="Courier New" w:cs="Courier New"/>
      <w:sz w:val="20"/>
      <w:szCs w:val="20"/>
      <w:lang w:eastAsia="ru-RU"/>
    </w:rPr>
  </w:style>
  <w:style w:type="paragraph" w:customStyle="1" w:styleId="paragraph">
    <w:name w:val="paragraph"/>
    <w:basedOn w:val="a"/>
    <w:rsid w:val="00B00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title">
    <w:name w:val="aside__title"/>
    <w:basedOn w:val="a"/>
    <w:rsid w:val="00B00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346A1A"/>
  </w:style>
  <w:style w:type="character" w:customStyle="1" w:styleId="rate-range-large">
    <w:name w:val="rate-range-large"/>
    <w:basedOn w:val="a0"/>
    <w:rsid w:val="00346A1A"/>
  </w:style>
  <w:style w:type="character" w:customStyle="1" w:styleId="screen-reader-only">
    <w:name w:val="screen-reader-only"/>
    <w:basedOn w:val="a0"/>
    <w:rsid w:val="00346A1A"/>
  </w:style>
  <w:style w:type="paragraph" w:styleId="af2">
    <w:name w:val="header"/>
    <w:basedOn w:val="a"/>
    <w:link w:val="af3"/>
    <w:uiPriority w:val="99"/>
    <w:unhideWhenUsed/>
    <w:rsid w:val="0059362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9362B"/>
  </w:style>
  <w:style w:type="paragraph" w:styleId="af4">
    <w:name w:val="footer"/>
    <w:basedOn w:val="a"/>
    <w:link w:val="af5"/>
    <w:uiPriority w:val="99"/>
    <w:unhideWhenUsed/>
    <w:rsid w:val="0059362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9362B"/>
  </w:style>
  <w:style w:type="character" w:customStyle="1" w:styleId="comment">
    <w:name w:val="comment"/>
    <w:basedOn w:val="a0"/>
    <w:rsid w:val="002C7EE9"/>
  </w:style>
  <w:style w:type="character" w:styleId="HTML1">
    <w:name w:val="HTML Cite"/>
    <w:basedOn w:val="a0"/>
    <w:uiPriority w:val="99"/>
    <w:semiHidden/>
    <w:unhideWhenUsed/>
    <w:rsid w:val="00747B27"/>
    <w:rPr>
      <w:i/>
      <w:iCs/>
    </w:rPr>
  </w:style>
  <w:style w:type="paragraph" w:customStyle="1" w:styleId="dtpparagraph">
    <w:name w:val="dtp__paragraph"/>
    <w:basedOn w:val="a"/>
    <w:rsid w:val="00C30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item-single">
    <w:name w:val="field-item-single"/>
    <w:basedOn w:val="a0"/>
    <w:rsid w:val="0042607E"/>
  </w:style>
  <w:style w:type="character" w:customStyle="1" w:styleId="extended-textshort">
    <w:name w:val="extended-text__short"/>
    <w:basedOn w:val="a0"/>
    <w:rsid w:val="00EE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483">
      <w:bodyDiv w:val="1"/>
      <w:marLeft w:val="0"/>
      <w:marRight w:val="0"/>
      <w:marTop w:val="0"/>
      <w:marBottom w:val="0"/>
      <w:divBdr>
        <w:top w:val="none" w:sz="0" w:space="0" w:color="auto"/>
        <w:left w:val="none" w:sz="0" w:space="0" w:color="auto"/>
        <w:bottom w:val="none" w:sz="0" w:space="0" w:color="auto"/>
        <w:right w:val="none" w:sz="0" w:space="0" w:color="auto"/>
      </w:divBdr>
      <w:divsChild>
        <w:div w:id="1522813130">
          <w:marLeft w:val="0"/>
          <w:marRight w:val="0"/>
          <w:marTop w:val="0"/>
          <w:marBottom w:val="0"/>
          <w:divBdr>
            <w:top w:val="none" w:sz="0" w:space="0" w:color="auto"/>
            <w:left w:val="none" w:sz="0" w:space="0" w:color="auto"/>
            <w:bottom w:val="none" w:sz="0" w:space="0" w:color="auto"/>
            <w:right w:val="none" w:sz="0" w:space="0" w:color="auto"/>
          </w:divBdr>
        </w:div>
      </w:divsChild>
    </w:div>
    <w:div w:id="47580800">
      <w:bodyDiv w:val="1"/>
      <w:marLeft w:val="0"/>
      <w:marRight w:val="0"/>
      <w:marTop w:val="0"/>
      <w:marBottom w:val="0"/>
      <w:divBdr>
        <w:top w:val="none" w:sz="0" w:space="0" w:color="auto"/>
        <w:left w:val="none" w:sz="0" w:space="0" w:color="auto"/>
        <w:bottom w:val="none" w:sz="0" w:space="0" w:color="auto"/>
        <w:right w:val="none" w:sz="0" w:space="0" w:color="auto"/>
      </w:divBdr>
      <w:divsChild>
        <w:div w:id="692069589">
          <w:marLeft w:val="0"/>
          <w:marRight w:val="0"/>
          <w:marTop w:val="0"/>
          <w:marBottom w:val="0"/>
          <w:divBdr>
            <w:top w:val="none" w:sz="0" w:space="0" w:color="auto"/>
            <w:left w:val="none" w:sz="0" w:space="0" w:color="auto"/>
            <w:bottom w:val="none" w:sz="0" w:space="0" w:color="auto"/>
            <w:right w:val="none" w:sz="0" w:space="0" w:color="auto"/>
          </w:divBdr>
        </w:div>
      </w:divsChild>
    </w:div>
    <w:div w:id="57944372">
      <w:bodyDiv w:val="1"/>
      <w:marLeft w:val="0"/>
      <w:marRight w:val="0"/>
      <w:marTop w:val="0"/>
      <w:marBottom w:val="0"/>
      <w:divBdr>
        <w:top w:val="none" w:sz="0" w:space="0" w:color="auto"/>
        <w:left w:val="none" w:sz="0" w:space="0" w:color="auto"/>
        <w:bottom w:val="none" w:sz="0" w:space="0" w:color="auto"/>
        <w:right w:val="none" w:sz="0" w:space="0" w:color="auto"/>
      </w:divBdr>
    </w:div>
    <w:div w:id="62072304">
      <w:bodyDiv w:val="1"/>
      <w:marLeft w:val="0"/>
      <w:marRight w:val="0"/>
      <w:marTop w:val="0"/>
      <w:marBottom w:val="0"/>
      <w:divBdr>
        <w:top w:val="none" w:sz="0" w:space="0" w:color="auto"/>
        <w:left w:val="none" w:sz="0" w:space="0" w:color="auto"/>
        <w:bottom w:val="none" w:sz="0" w:space="0" w:color="auto"/>
        <w:right w:val="none" w:sz="0" w:space="0" w:color="auto"/>
      </w:divBdr>
    </w:div>
    <w:div w:id="97649019">
      <w:bodyDiv w:val="1"/>
      <w:marLeft w:val="0"/>
      <w:marRight w:val="0"/>
      <w:marTop w:val="0"/>
      <w:marBottom w:val="0"/>
      <w:divBdr>
        <w:top w:val="none" w:sz="0" w:space="0" w:color="auto"/>
        <w:left w:val="none" w:sz="0" w:space="0" w:color="auto"/>
        <w:bottom w:val="none" w:sz="0" w:space="0" w:color="auto"/>
        <w:right w:val="none" w:sz="0" w:space="0" w:color="auto"/>
      </w:divBdr>
      <w:divsChild>
        <w:div w:id="685715793">
          <w:marLeft w:val="0"/>
          <w:marRight w:val="0"/>
          <w:marTop w:val="0"/>
          <w:marBottom w:val="0"/>
          <w:divBdr>
            <w:top w:val="none" w:sz="0" w:space="0" w:color="auto"/>
            <w:left w:val="none" w:sz="0" w:space="0" w:color="auto"/>
            <w:bottom w:val="none" w:sz="0" w:space="0" w:color="auto"/>
            <w:right w:val="none" w:sz="0" w:space="0" w:color="auto"/>
          </w:divBdr>
        </w:div>
      </w:divsChild>
    </w:div>
    <w:div w:id="109738727">
      <w:bodyDiv w:val="1"/>
      <w:marLeft w:val="0"/>
      <w:marRight w:val="0"/>
      <w:marTop w:val="0"/>
      <w:marBottom w:val="0"/>
      <w:divBdr>
        <w:top w:val="none" w:sz="0" w:space="0" w:color="auto"/>
        <w:left w:val="none" w:sz="0" w:space="0" w:color="auto"/>
        <w:bottom w:val="none" w:sz="0" w:space="0" w:color="auto"/>
        <w:right w:val="none" w:sz="0" w:space="0" w:color="auto"/>
      </w:divBdr>
    </w:div>
    <w:div w:id="124584259">
      <w:bodyDiv w:val="1"/>
      <w:marLeft w:val="0"/>
      <w:marRight w:val="0"/>
      <w:marTop w:val="0"/>
      <w:marBottom w:val="0"/>
      <w:divBdr>
        <w:top w:val="none" w:sz="0" w:space="0" w:color="auto"/>
        <w:left w:val="none" w:sz="0" w:space="0" w:color="auto"/>
        <w:bottom w:val="none" w:sz="0" w:space="0" w:color="auto"/>
        <w:right w:val="none" w:sz="0" w:space="0" w:color="auto"/>
      </w:divBdr>
    </w:div>
    <w:div w:id="128060581">
      <w:bodyDiv w:val="1"/>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1291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6489">
      <w:bodyDiv w:val="1"/>
      <w:marLeft w:val="0"/>
      <w:marRight w:val="0"/>
      <w:marTop w:val="0"/>
      <w:marBottom w:val="0"/>
      <w:divBdr>
        <w:top w:val="none" w:sz="0" w:space="0" w:color="auto"/>
        <w:left w:val="none" w:sz="0" w:space="0" w:color="auto"/>
        <w:bottom w:val="none" w:sz="0" w:space="0" w:color="auto"/>
        <w:right w:val="none" w:sz="0" w:space="0" w:color="auto"/>
      </w:divBdr>
    </w:div>
    <w:div w:id="245379623">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81035850">
      <w:bodyDiv w:val="1"/>
      <w:marLeft w:val="0"/>
      <w:marRight w:val="0"/>
      <w:marTop w:val="0"/>
      <w:marBottom w:val="0"/>
      <w:divBdr>
        <w:top w:val="none" w:sz="0" w:space="0" w:color="auto"/>
        <w:left w:val="none" w:sz="0" w:space="0" w:color="auto"/>
        <w:bottom w:val="none" w:sz="0" w:space="0" w:color="auto"/>
        <w:right w:val="none" w:sz="0" w:space="0" w:color="auto"/>
      </w:divBdr>
      <w:divsChild>
        <w:div w:id="935019542">
          <w:marLeft w:val="0"/>
          <w:marRight w:val="0"/>
          <w:marTop w:val="0"/>
          <w:marBottom w:val="0"/>
          <w:divBdr>
            <w:top w:val="none" w:sz="0" w:space="0" w:color="auto"/>
            <w:left w:val="none" w:sz="0" w:space="0" w:color="auto"/>
            <w:bottom w:val="none" w:sz="0" w:space="0" w:color="auto"/>
            <w:right w:val="none" w:sz="0" w:space="0" w:color="auto"/>
          </w:divBdr>
          <w:divsChild>
            <w:div w:id="130054077">
              <w:marLeft w:val="0"/>
              <w:marRight w:val="0"/>
              <w:marTop w:val="0"/>
              <w:marBottom w:val="0"/>
              <w:divBdr>
                <w:top w:val="none" w:sz="0" w:space="0" w:color="auto"/>
                <w:left w:val="none" w:sz="0" w:space="0" w:color="auto"/>
                <w:bottom w:val="none" w:sz="0" w:space="0" w:color="auto"/>
                <w:right w:val="none" w:sz="0" w:space="0" w:color="auto"/>
              </w:divBdr>
              <w:divsChild>
                <w:div w:id="417601424">
                  <w:marLeft w:val="0"/>
                  <w:marRight w:val="0"/>
                  <w:marTop w:val="450"/>
                  <w:marBottom w:val="150"/>
                  <w:divBdr>
                    <w:top w:val="none" w:sz="0" w:space="0" w:color="auto"/>
                    <w:left w:val="none" w:sz="0" w:space="0" w:color="auto"/>
                    <w:bottom w:val="none" w:sz="0" w:space="0" w:color="auto"/>
                    <w:right w:val="none" w:sz="0" w:space="0" w:color="auto"/>
                  </w:divBdr>
                  <w:divsChild>
                    <w:div w:id="641009104">
                      <w:marLeft w:val="0"/>
                      <w:marRight w:val="0"/>
                      <w:marTop w:val="0"/>
                      <w:marBottom w:val="0"/>
                      <w:divBdr>
                        <w:top w:val="none" w:sz="0" w:space="0" w:color="auto"/>
                        <w:left w:val="none" w:sz="0" w:space="0" w:color="auto"/>
                        <w:bottom w:val="none" w:sz="0" w:space="0" w:color="auto"/>
                        <w:right w:val="none" w:sz="0" w:space="0" w:color="auto"/>
                      </w:divBdr>
                      <w:divsChild>
                        <w:div w:id="6161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146035">
      <w:bodyDiv w:val="1"/>
      <w:marLeft w:val="0"/>
      <w:marRight w:val="0"/>
      <w:marTop w:val="0"/>
      <w:marBottom w:val="0"/>
      <w:divBdr>
        <w:top w:val="none" w:sz="0" w:space="0" w:color="auto"/>
        <w:left w:val="none" w:sz="0" w:space="0" w:color="auto"/>
        <w:bottom w:val="none" w:sz="0" w:space="0" w:color="auto"/>
        <w:right w:val="none" w:sz="0" w:space="0" w:color="auto"/>
      </w:divBdr>
    </w:div>
    <w:div w:id="308899226">
      <w:bodyDiv w:val="1"/>
      <w:marLeft w:val="0"/>
      <w:marRight w:val="0"/>
      <w:marTop w:val="0"/>
      <w:marBottom w:val="0"/>
      <w:divBdr>
        <w:top w:val="none" w:sz="0" w:space="0" w:color="auto"/>
        <w:left w:val="none" w:sz="0" w:space="0" w:color="auto"/>
        <w:bottom w:val="none" w:sz="0" w:space="0" w:color="auto"/>
        <w:right w:val="none" w:sz="0" w:space="0" w:color="auto"/>
      </w:divBdr>
      <w:divsChild>
        <w:div w:id="1140423355">
          <w:marLeft w:val="0"/>
          <w:marRight w:val="0"/>
          <w:marTop w:val="0"/>
          <w:marBottom w:val="0"/>
          <w:divBdr>
            <w:top w:val="none" w:sz="0" w:space="0" w:color="auto"/>
            <w:left w:val="none" w:sz="0" w:space="0" w:color="auto"/>
            <w:bottom w:val="none" w:sz="0" w:space="0" w:color="auto"/>
            <w:right w:val="none" w:sz="0" w:space="0" w:color="auto"/>
          </w:divBdr>
          <w:divsChild>
            <w:div w:id="268897079">
              <w:marLeft w:val="0"/>
              <w:marRight w:val="0"/>
              <w:marTop w:val="0"/>
              <w:marBottom w:val="0"/>
              <w:divBdr>
                <w:top w:val="none" w:sz="0" w:space="0" w:color="auto"/>
                <w:left w:val="none" w:sz="0" w:space="0" w:color="auto"/>
                <w:bottom w:val="none" w:sz="0" w:space="0" w:color="auto"/>
                <w:right w:val="none" w:sz="0" w:space="0" w:color="auto"/>
              </w:divBdr>
              <w:divsChild>
                <w:div w:id="119539459">
                  <w:marLeft w:val="0"/>
                  <w:marRight w:val="0"/>
                  <w:marTop w:val="0"/>
                  <w:marBottom w:val="0"/>
                  <w:divBdr>
                    <w:top w:val="none" w:sz="0" w:space="0" w:color="auto"/>
                    <w:left w:val="none" w:sz="0" w:space="0" w:color="auto"/>
                    <w:bottom w:val="none" w:sz="0" w:space="0" w:color="auto"/>
                    <w:right w:val="none" w:sz="0" w:space="0" w:color="auto"/>
                  </w:divBdr>
                  <w:divsChild>
                    <w:div w:id="2865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643064">
      <w:bodyDiv w:val="1"/>
      <w:marLeft w:val="0"/>
      <w:marRight w:val="0"/>
      <w:marTop w:val="0"/>
      <w:marBottom w:val="0"/>
      <w:divBdr>
        <w:top w:val="none" w:sz="0" w:space="0" w:color="auto"/>
        <w:left w:val="none" w:sz="0" w:space="0" w:color="auto"/>
        <w:bottom w:val="none" w:sz="0" w:space="0" w:color="auto"/>
        <w:right w:val="none" w:sz="0" w:space="0" w:color="auto"/>
      </w:divBdr>
    </w:div>
    <w:div w:id="328140734">
      <w:bodyDiv w:val="1"/>
      <w:marLeft w:val="0"/>
      <w:marRight w:val="0"/>
      <w:marTop w:val="0"/>
      <w:marBottom w:val="0"/>
      <w:divBdr>
        <w:top w:val="none" w:sz="0" w:space="0" w:color="auto"/>
        <w:left w:val="none" w:sz="0" w:space="0" w:color="auto"/>
        <w:bottom w:val="none" w:sz="0" w:space="0" w:color="auto"/>
        <w:right w:val="none" w:sz="0" w:space="0" w:color="auto"/>
      </w:divBdr>
    </w:div>
    <w:div w:id="336084111">
      <w:bodyDiv w:val="1"/>
      <w:marLeft w:val="0"/>
      <w:marRight w:val="0"/>
      <w:marTop w:val="0"/>
      <w:marBottom w:val="0"/>
      <w:divBdr>
        <w:top w:val="none" w:sz="0" w:space="0" w:color="auto"/>
        <w:left w:val="none" w:sz="0" w:space="0" w:color="auto"/>
        <w:bottom w:val="none" w:sz="0" w:space="0" w:color="auto"/>
        <w:right w:val="none" w:sz="0" w:space="0" w:color="auto"/>
      </w:divBdr>
    </w:div>
    <w:div w:id="360669618">
      <w:bodyDiv w:val="1"/>
      <w:marLeft w:val="0"/>
      <w:marRight w:val="0"/>
      <w:marTop w:val="0"/>
      <w:marBottom w:val="0"/>
      <w:divBdr>
        <w:top w:val="none" w:sz="0" w:space="0" w:color="auto"/>
        <w:left w:val="none" w:sz="0" w:space="0" w:color="auto"/>
        <w:bottom w:val="none" w:sz="0" w:space="0" w:color="auto"/>
        <w:right w:val="none" w:sz="0" w:space="0" w:color="auto"/>
      </w:divBdr>
    </w:div>
    <w:div w:id="421680567">
      <w:bodyDiv w:val="1"/>
      <w:marLeft w:val="0"/>
      <w:marRight w:val="0"/>
      <w:marTop w:val="0"/>
      <w:marBottom w:val="0"/>
      <w:divBdr>
        <w:top w:val="none" w:sz="0" w:space="0" w:color="auto"/>
        <w:left w:val="none" w:sz="0" w:space="0" w:color="auto"/>
        <w:bottom w:val="none" w:sz="0" w:space="0" w:color="auto"/>
        <w:right w:val="none" w:sz="0" w:space="0" w:color="auto"/>
      </w:divBdr>
      <w:divsChild>
        <w:div w:id="2069262264">
          <w:marLeft w:val="0"/>
          <w:marRight w:val="0"/>
          <w:marTop w:val="0"/>
          <w:marBottom w:val="0"/>
          <w:divBdr>
            <w:top w:val="none" w:sz="0" w:space="0" w:color="auto"/>
            <w:left w:val="none" w:sz="0" w:space="0" w:color="auto"/>
            <w:bottom w:val="none" w:sz="0" w:space="0" w:color="auto"/>
            <w:right w:val="none" w:sz="0" w:space="0" w:color="auto"/>
          </w:divBdr>
        </w:div>
      </w:divsChild>
    </w:div>
    <w:div w:id="453015052">
      <w:bodyDiv w:val="1"/>
      <w:marLeft w:val="0"/>
      <w:marRight w:val="0"/>
      <w:marTop w:val="0"/>
      <w:marBottom w:val="0"/>
      <w:divBdr>
        <w:top w:val="none" w:sz="0" w:space="0" w:color="auto"/>
        <w:left w:val="none" w:sz="0" w:space="0" w:color="auto"/>
        <w:bottom w:val="none" w:sz="0" w:space="0" w:color="auto"/>
        <w:right w:val="none" w:sz="0" w:space="0" w:color="auto"/>
      </w:divBdr>
    </w:div>
    <w:div w:id="454762393">
      <w:bodyDiv w:val="1"/>
      <w:marLeft w:val="0"/>
      <w:marRight w:val="0"/>
      <w:marTop w:val="0"/>
      <w:marBottom w:val="0"/>
      <w:divBdr>
        <w:top w:val="none" w:sz="0" w:space="0" w:color="auto"/>
        <w:left w:val="none" w:sz="0" w:space="0" w:color="auto"/>
        <w:bottom w:val="none" w:sz="0" w:space="0" w:color="auto"/>
        <w:right w:val="none" w:sz="0" w:space="0" w:color="auto"/>
      </w:divBdr>
      <w:divsChild>
        <w:div w:id="2092770511">
          <w:marLeft w:val="0"/>
          <w:marRight w:val="0"/>
          <w:marTop w:val="0"/>
          <w:marBottom w:val="0"/>
          <w:divBdr>
            <w:top w:val="none" w:sz="0" w:space="0" w:color="auto"/>
            <w:left w:val="none" w:sz="0" w:space="0" w:color="auto"/>
            <w:bottom w:val="none" w:sz="0" w:space="0" w:color="auto"/>
            <w:right w:val="none" w:sz="0" w:space="0" w:color="auto"/>
          </w:divBdr>
        </w:div>
      </w:divsChild>
    </w:div>
    <w:div w:id="477647876">
      <w:bodyDiv w:val="1"/>
      <w:marLeft w:val="0"/>
      <w:marRight w:val="0"/>
      <w:marTop w:val="0"/>
      <w:marBottom w:val="0"/>
      <w:divBdr>
        <w:top w:val="none" w:sz="0" w:space="0" w:color="auto"/>
        <w:left w:val="none" w:sz="0" w:space="0" w:color="auto"/>
        <w:bottom w:val="none" w:sz="0" w:space="0" w:color="auto"/>
        <w:right w:val="none" w:sz="0" w:space="0" w:color="auto"/>
      </w:divBdr>
      <w:divsChild>
        <w:div w:id="1612084638">
          <w:marLeft w:val="0"/>
          <w:marRight w:val="0"/>
          <w:marTop w:val="0"/>
          <w:marBottom w:val="0"/>
          <w:divBdr>
            <w:top w:val="none" w:sz="0" w:space="0" w:color="auto"/>
            <w:left w:val="none" w:sz="0" w:space="0" w:color="auto"/>
            <w:bottom w:val="none" w:sz="0" w:space="0" w:color="auto"/>
            <w:right w:val="none" w:sz="0" w:space="0" w:color="auto"/>
          </w:divBdr>
        </w:div>
      </w:divsChild>
    </w:div>
    <w:div w:id="477920556">
      <w:bodyDiv w:val="1"/>
      <w:marLeft w:val="0"/>
      <w:marRight w:val="0"/>
      <w:marTop w:val="0"/>
      <w:marBottom w:val="0"/>
      <w:divBdr>
        <w:top w:val="none" w:sz="0" w:space="0" w:color="auto"/>
        <w:left w:val="none" w:sz="0" w:space="0" w:color="auto"/>
        <w:bottom w:val="none" w:sz="0" w:space="0" w:color="auto"/>
        <w:right w:val="none" w:sz="0" w:space="0" w:color="auto"/>
      </w:divBdr>
      <w:divsChild>
        <w:div w:id="1008751389">
          <w:marLeft w:val="0"/>
          <w:marRight w:val="0"/>
          <w:marTop w:val="0"/>
          <w:marBottom w:val="0"/>
          <w:divBdr>
            <w:top w:val="none" w:sz="0" w:space="0" w:color="auto"/>
            <w:left w:val="none" w:sz="0" w:space="0" w:color="auto"/>
            <w:bottom w:val="none" w:sz="0" w:space="0" w:color="auto"/>
            <w:right w:val="none" w:sz="0" w:space="0" w:color="auto"/>
          </w:divBdr>
        </w:div>
      </w:divsChild>
    </w:div>
    <w:div w:id="480269877">
      <w:bodyDiv w:val="1"/>
      <w:marLeft w:val="0"/>
      <w:marRight w:val="0"/>
      <w:marTop w:val="0"/>
      <w:marBottom w:val="0"/>
      <w:divBdr>
        <w:top w:val="none" w:sz="0" w:space="0" w:color="auto"/>
        <w:left w:val="none" w:sz="0" w:space="0" w:color="auto"/>
        <w:bottom w:val="none" w:sz="0" w:space="0" w:color="auto"/>
        <w:right w:val="none" w:sz="0" w:space="0" w:color="auto"/>
      </w:divBdr>
      <w:divsChild>
        <w:div w:id="1207528650">
          <w:marLeft w:val="0"/>
          <w:marRight w:val="0"/>
          <w:marTop w:val="0"/>
          <w:marBottom w:val="0"/>
          <w:divBdr>
            <w:top w:val="none" w:sz="0" w:space="0" w:color="auto"/>
            <w:left w:val="none" w:sz="0" w:space="0" w:color="auto"/>
            <w:bottom w:val="none" w:sz="0" w:space="0" w:color="auto"/>
            <w:right w:val="none" w:sz="0" w:space="0" w:color="auto"/>
          </w:divBdr>
        </w:div>
      </w:divsChild>
    </w:div>
    <w:div w:id="490213950">
      <w:bodyDiv w:val="1"/>
      <w:marLeft w:val="0"/>
      <w:marRight w:val="0"/>
      <w:marTop w:val="0"/>
      <w:marBottom w:val="0"/>
      <w:divBdr>
        <w:top w:val="none" w:sz="0" w:space="0" w:color="auto"/>
        <w:left w:val="none" w:sz="0" w:space="0" w:color="auto"/>
        <w:bottom w:val="none" w:sz="0" w:space="0" w:color="auto"/>
        <w:right w:val="none" w:sz="0" w:space="0" w:color="auto"/>
      </w:divBdr>
    </w:div>
    <w:div w:id="502091004">
      <w:bodyDiv w:val="1"/>
      <w:marLeft w:val="0"/>
      <w:marRight w:val="0"/>
      <w:marTop w:val="0"/>
      <w:marBottom w:val="0"/>
      <w:divBdr>
        <w:top w:val="none" w:sz="0" w:space="0" w:color="auto"/>
        <w:left w:val="none" w:sz="0" w:space="0" w:color="auto"/>
        <w:bottom w:val="none" w:sz="0" w:space="0" w:color="auto"/>
        <w:right w:val="none" w:sz="0" w:space="0" w:color="auto"/>
      </w:divBdr>
    </w:div>
    <w:div w:id="518353605">
      <w:bodyDiv w:val="1"/>
      <w:marLeft w:val="0"/>
      <w:marRight w:val="0"/>
      <w:marTop w:val="0"/>
      <w:marBottom w:val="0"/>
      <w:divBdr>
        <w:top w:val="none" w:sz="0" w:space="0" w:color="auto"/>
        <w:left w:val="none" w:sz="0" w:space="0" w:color="auto"/>
        <w:bottom w:val="none" w:sz="0" w:space="0" w:color="auto"/>
        <w:right w:val="none" w:sz="0" w:space="0" w:color="auto"/>
      </w:divBdr>
    </w:div>
    <w:div w:id="561137734">
      <w:bodyDiv w:val="1"/>
      <w:marLeft w:val="0"/>
      <w:marRight w:val="0"/>
      <w:marTop w:val="0"/>
      <w:marBottom w:val="0"/>
      <w:divBdr>
        <w:top w:val="none" w:sz="0" w:space="0" w:color="auto"/>
        <w:left w:val="none" w:sz="0" w:space="0" w:color="auto"/>
        <w:bottom w:val="none" w:sz="0" w:space="0" w:color="auto"/>
        <w:right w:val="none" w:sz="0" w:space="0" w:color="auto"/>
      </w:divBdr>
    </w:div>
    <w:div w:id="595746060">
      <w:bodyDiv w:val="1"/>
      <w:marLeft w:val="0"/>
      <w:marRight w:val="0"/>
      <w:marTop w:val="0"/>
      <w:marBottom w:val="0"/>
      <w:divBdr>
        <w:top w:val="none" w:sz="0" w:space="0" w:color="auto"/>
        <w:left w:val="none" w:sz="0" w:space="0" w:color="auto"/>
        <w:bottom w:val="none" w:sz="0" w:space="0" w:color="auto"/>
        <w:right w:val="none" w:sz="0" w:space="0" w:color="auto"/>
      </w:divBdr>
      <w:divsChild>
        <w:div w:id="1959138333">
          <w:marLeft w:val="0"/>
          <w:marRight w:val="0"/>
          <w:marTop w:val="0"/>
          <w:marBottom w:val="0"/>
          <w:divBdr>
            <w:top w:val="none" w:sz="0" w:space="0" w:color="auto"/>
            <w:left w:val="none" w:sz="0" w:space="0" w:color="auto"/>
            <w:bottom w:val="none" w:sz="0" w:space="0" w:color="auto"/>
            <w:right w:val="none" w:sz="0" w:space="0" w:color="auto"/>
          </w:divBdr>
        </w:div>
      </w:divsChild>
    </w:div>
    <w:div w:id="612983893">
      <w:bodyDiv w:val="1"/>
      <w:marLeft w:val="0"/>
      <w:marRight w:val="0"/>
      <w:marTop w:val="0"/>
      <w:marBottom w:val="0"/>
      <w:divBdr>
        <w:top w:val="none" w:sz="0" w:space="0" w:color="auto"/>
        <w:left w:val="none" w:sz="0" w:space="0" w:color="auto"/>
        <w:bottom w:val="none" w:sz="0" w:space="0" w:color="auto"/>
        <w:right w:val="none" w:sz="0" w:space="0" w:color="auto"/>
      </w:divBdr>
    </w:div>
    <w:div w:id="621234667">
      <w:bodyDiv w:val="1"/>
      <w:marLeft w:val="0"/>
      <w:marRight w:val="0"/>
      <w:marTop w:val="0"/>
      <w:marBottom w:val="0"/>
      <w:divBdr>
        <w:top w:val="none" w:sz="0" w:space="0" w:color="auto"/>
        <w:left w:val="none" w:sz="0" w:space="0" w:color="auto"/>
        <w:bottom w:val="none" w:sz="0" w:space="0" w:color="auto"/>
        <w:right w:val="none" w:sz="0" w:space="0" w:color="auto"/>
      </w:divBdr>
    </w:div>
    <w:div w:id="665521490">
      <w:bodyDiv w:val="1"/>
      <w:marLeft w:val="0"/>
      <w:marRight w:val="0"/>
      <w:marTop w:val="0"/>
      <w:marBottom w:val="0"/>
      <w:divBdr>
        <w:top w:val="none" w:sz="0" w:space="0" w:color="auto"/>
        <w:left w:val="none" w:sz="0" w:space="0" w:color="auto"/>
        <w:bottom w:val="none" w:sz="0" w:space="0" w:color="auto"/>
        <w:right w:val="none" w:sz="0" w:space="0" w:color="auto"/>
      </w:divBdr>
      <w:divsChild>
        <w:div w:id="1426682348">
          <w:marLeft w:val="0"/>
          <w:marRight w:val="0"/>
          <w:marTop w:val="0"/>
          <w:marBottom w:val="0"/>
          <w:divBdr>
            <w:top w:val="none" w:sz="0" w:space="0" w:color="auto"/>
            <w:left w:val="none" w:sz="0" w:space="0" w:color="auto"/>
            <w:bottom w:val="none" w:sz="0" w:space="0" w:color="auto"/>
            <w:right w:val="none" w:sz="0" w:space="0" w:color="auto"/>
          </w:divBdr>
        </w:div>
      </w:divsChild>
    </w:div>
    <w:div w:id="667371431">
      <w:bodyDiv w:val="1"/>
      <w:marLeft w:val="0"/>
      <w:marRight w:val="0"/>
      <w:marTop w:val="0"/>
      <w:marBottom w:val="0"/>
      <w:divBdr>
        <w:top w:val="none" w:sz="0" w:space="0" w:color="auto"/>
        <w:left w:val="none" w:sz="0" w:space="0" w:color="auto"/>
        <w:bottom w:val="none" w:sz="0" w:space="0" w:color="auto"/>
        <w:right w:val="none" w:sz="0" w:space="0" w:color="auto"/>
      </w:divBdr>
      <w:divsChild>
        <w:div w:id="1565262389">
          <w:marLeft w:val="0"/>
          <w:marRight w:val="0"/>
          <w:marTop w:val="0"/>
          <w:marBottom w:val="0"/>
          <w:divBdr>
            <w:top w:val="none" w:sz="0" w:space="0" w:color="auto"/>
            <w:left w:val="none" w:sz="0" w:space="0" w:color="auto"/>
            <w:bottom w:val="none" w:sz="0" w:space="0" w:color="auto"/>
            <w:right w:val="none" w:sz="0" w:space="0" w:color="auto"/>
          </w:divBdr>
          <w:divsChild>
            <w:div w:id="914555473">
              <w:marLeft w:val="0"/>
              <w:marRight w:val="0"/>
              <w:marTop w:val="0"/>
              <w:marBottom w:val="0"/>
              <w:divBdr>
                <w:top w:val="none" w:sz="0" w:space="0" w:color="auto"/>
                <w:left w:val="none" w:sz="0" w:space="0" w:color="auto"/>
                <w:bottom w:val="none" w:sz="0" w:space="0" w:color="auto"/>
                <w:right w:val="none" w:sz="0" w:space="0" w:color="auto"/>
              </w:divBdr>
              <w:divsChild>
                <w:div w:id="2114010881">
                  <w:marLeft w:val="0"/>
                  <w:marRight w:val="0"/>
                  <w:marTop w:val="0"/>
                  <w:marBottom w:val="0"/>
                  <w:divBdr>
                    <w:top w:val="none" w:sz="0" w:space="0" w:color="auto"/>
                    <w:left w:val="none" w:sz="0" w:space="0" w:color="auto"/>
                    <w:bottom w:val="none" w:sz="0" w:space="0" w:color="auto"/>
                    <w:right w:val="none" w:sz="0" w:space="0" w:color="auto"/>
                  </w:divBdr>
                  <w:divsChild>
                    <w:div w:id="1760061147">
                      <w:marLeft w:val="-300"/>
                      <w:marRight w:val="-300"/>
                      <w:marTop w:val="0"/>
                      <w:marBottom w:val="0"/>
                      <w:divBdr>
                        <w:top w:val="none" w:sz="0" w:space="0" w:color="auto"/>
                        <w:left w:val="none" w:sz="0" w:space="0" w:color="auto"/>
                        <w:bottom w:val="none" w:sz="0" w:space="0" w:color="auto"/>
                        <w:right w:val="none" w:sz="0" w:space="0" w:color="auto"/>
                      </w:divBdr>
                      <w:divsChild>
                        <w:div w:id="390351296">
                          <w:marLeft w:val="0"/>
                          <w:marRight w:val="0"/>
                          <w:marTop w:val="0"/>
                          <w:marBottom w:val="0"/>
                          <w:divBdr>
                            <w:top w:val="none" w:sz="0" w:space="0" w:color="auto"/>
                            <w:left w:val="none" w:sz="0" w:space="0" w:color="auto"/>
                            <w:bottom w:val="none" w:sz="0" w:space="0" w:color="auto"/>
                            <w:right w:val="none" w:sz="0" w:space="0" w:color="auto"/>
                          </w:divBdr>
                          <w:divsChild>
                            <w:div w:id="293025656">
                              <w:marLeft w:val="0"/>
                              <w:marRight w:val="0"/>
                              <w:marTop w:val="0"/>
                              <w:marBottom w:val="0"/>
                              <w:divBdr>
                                <w:top w:val="none" w:sz="0" w:space="0" w:color="auto"/>
                                <w:left w:val="none" w:sz="0" w:space="0" w:color="auto"/>
                                <w:bottom w:val="none" w:sz="0" w:space="0" w:color="auto"/>
                                <w:right w:val="none" w:sz="0" w:space="0" w:color="auto"/>
                              </w:divBdr>
                              <w:divsChild>
                                <w:div w:id="1813987967">
                                  <w:marLeft w:val="0"/>
                                  <w:marRight w:val="0"/>
                                  <w:marTop w:val="0"/>
                                  <w:marBottom w:val="0"/>
                                  <w:divBdr>
                                    <w:top w:val="none" w:sz="0" w:space="0" w:color="auto"/>
                                    <w:left w:val="none" w:sz="0" w:space="0" w:color="auto"/>
                                    <w:bottom w:val="none" w:sz="0" w:space="0" w:color="auto"/>
                                    <w:right w:val="none" w:sz="0" w:space="0" w:color="auto"/>
                                  </w:divBdr>
                                  <w:divsChild>
                                    <w:div w:id="752623981">
                                      <w:marLeft w:val="0"/>
                                      <w:marRight w:val="0"/>
                                      <w:marTop w:val="0"/>
                                      <w:marBottom w:val="0"/>
                                      <w:divBdr>
                                        <w:top w:val="none" w:sz="0" w:space="0" w:color="auto"/>
                                        <w:left w:val="none" w:sz="0" w:space="0" w:color="auto"/>
                                        <w:bottom w:val="none" w:sz="0" w:space="0" w:color="auto"/>
                                        <w:right w:val="none" w:sz="0" w:space="0" w:color="auto"/>
                                      </w:divBdr>
                                      <w:divsChild>
                                        <w:div w:id="15904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969669">
      <w:bodyDiv w:val="1"/>
      <w:marLeft w:val="0"/>
      <w:marRight w:val="0"/>
      <w:marTop w:val="0"/>
      <w:marBottom w:val="0"/>
      <w:divBdr>
        <w:top w:val="none" w:sz="0" w:space="0" w:color="auto"/>
        <w:left w:val="none" w:sz="0" w:space="0" w:color="auto"/>
        <w:bottom w:val="none" w:sz="0" w:space="0" w:color="auto"/>
        <w:right w:val="none" w:sz="0" w:space="0" w:color="auto"/>
      </w:divBdr>
      <w:divsChild>
        <w:div w:id="135923657">
          <w:marLeft w:val="0"/>
          <w:marRight w:val="0"/>
          <w:marTop w:val="0"/>
          <w:marBottom w:val="0"/>
          <w:divBdr>
            <w:top w:val="none" w:sz="0" w:space="0" w:color="auto"/>
            <w:left w:val="none" w:sz="0" w:space="0" w:color="auto"/>
            <w:bottom w:val="none" w:sz="0" w:space="0" w:color="auto"/>
            <w:right w:val="none" w:sz="0" w:space="0" w:color="auto"/>
          </w:divBdr>
          <w:divsChild>
            <w:div w:id="350961973">
              <w:marLeft w:val="0"/>
              <w:marRight w:val="0"/>
              <w:marTop w:val="0"/>
              <w:marBottom w:val="0"/>
              <w:divBdr>
                <w:top w:val="none" w:sz="0" w:space="0" w:color="auto"/>
                <w:left w:val="none" w:sz="0" w:space="0" w:color="auto"/>
                <w:bottom w:val="none" w:sz="0" w:space="0" w:color="auto"/>
                <w:right w:val="none" w:sz="0" w:space="0" w:color="auto"/>
              </w:divBdr>
            </w:div>
            <w:div w:id="8316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8969">
      <w:bodyDiv w:val="1"/>
      <w:marLeft w:val="0"/>
      <w:marRight w:val="0"/>
      <w:marTop w:val="0"/>
      <w:marBottom w:val="0"/>
      <w:divBdr>
        <w:top w:val="none" w:sz="0" w:space="0" w:color="auto"/>
        <w:left w:val="none" w:sz="0" w:space="0" w:color="auto"/>
        <w:bottom w:val="none" w:sz="0" w:space="0" w:color="auto"/>
        <w:right w:val="none" w:sz="0" w:space="0" w:color="auto"/>
      </w:divBdr>
      <w:divsChild>
        <w:div w:id="839471227">
          <w:marLeft w:val="0"/>
          <w:marRight w:val="0"/>
          <w:marTop w:val="0"/>
          <w:marBottom w:val="0"/>
          <w:divBdr>
            <w:top w:val="none" w:sz="0" w:space="0" w:color="auto"/>
            <w:left w:val="none" w:sz="0" w:space="0" w:color="auto"/>
            <w:bottom w:val="none" w:sz="0" w:space="0" w:color="auto"/>
            <w:right w:val="none" w:sz="0" w:space="0" w:color="auto"/>
          </w:divBdr>
        </w:div>
      </w:divsChild>
    </w:div>
    <w:div w:id="724374847">
      <w:bodyDiv w:val="1"/>
      <w:marLeft w:val="0"/>
      <w:marRight w:val="0"/>
      <w:marTop w:val="0"/>
      <w:marBottom w:val="0"/>
      <w:divBdr>
        <w:top w:val="none" w:sz="0" w:space="0" w:color="auto"/>
        <w:left w:val="none" w:sz="0" w:space="0" w:color="auto"/>
        <w:bottom w:val="none" w:sz="0" w:space="0" w:color="auto"/>
        <w:right w:val="none" w:sz="0" w:space="0" w:color="auto"/>
      </w:divBdr>
    </w:div>
    <w:div w:id="810294801">
      <w:bodyDiv w:val="1"/>
      <w:marLeft w:val="0"/>
      <w:marRight w:val="0"/>
      <w:marTop w:val="0"/>
      <w:marBottom w:val="0"/>
      <w:divBdr>
        <w:top w:val="none" w:sz="0" w:space="0" w:color="auto"/>
        <w:left w:val="none" w:sz="0" w:space="0" w:color="auto"/>
        <w:bottom w:val="none" w:sz="0" w:space="0" w:color="auto"/>
        <w:right w:val="none" w:sz="0" w:space="0" w:color="auto"/>
      </w:divBdr>
    </w:div>
    <w:div w:id="823352580">
      <w:bodyDiv w:val="1"/>
      <w:marLeft w:val="0"/>
      <w:marRight w:val="0"/>
      <w:marTop w:val="0"/>
      <w:marBottom w:val="0"/>
      <w:divBdr>
        <w:top w:val="none" w:sz="0" w:space="0" w:color="auto"/>
        <w:left w:val="none" w:sz="0" w:space="0" w:color="auto"/>
        <w:bottom w:val="none" w:sz="0" w:space="0" w:color="auto"/>
        <w:right w:val="none" w:sz="0" w:space="0" w:color="auto"/>
      </w:divBdr>
      <w:divsChild>
        <w:div w:id="1879122954">
          <w:marLeft w:val="0"/>
          <w:marRight w:val="0"/>
          <w:marTop w:val="0"/>
          <w:marBottom w:val="0"/>
          <w:divBdr>
            <w:top w:val="none" w:sz="0" w:space="0" w:color="auto"/>
            <w:left w:val="none" w:sz="0" w:space="0" w:color="auto"/>
            <w:bottom w:val="none" w:sz="0" w:space="0" w:color="auto"/>
            <w:right w:val="none" w:sz="0" w:space="0" w:color="auto"/>
          </w:divBdr>
        </w:div>
      </w:divsChild>
    </w:div>
    <w:div w:id="837036036">
      <w:bodyDiv w:val="1"/>
      <w:marLeft w:val="0"/>
      <w:marRight w:val="0"/>
      <w:marTop w:val="0"/>
      <w:marBottom w:val="0"/>
      <w:divBdr>
        <w:top w:val="none" w:sz="0" w:space="0" w:color="auto"/>
        <w:left w:val="none" w:sz="0" w:space="0" w:color="auto"/>
        <w:bottom w:val="none" w:sz="0" w:space="0" w:color="auto"/>
        <w:right w:val="none" w:sz="0" w:space="0" w:color="auto"/>
      </w:divBdr>
      <w:divsChild>
        <w:div w:id="1097676162">
          <w:marLeft w:val="60"/>
          <w:marRight w:val="60"/>
          <w:marTop w:val="100"/>
          <w:marBottom w:val="100"/>
          <w:divBdr>
            <w:top w:val="none" w:sz="0" w:space="0" w:color="auto"/>
            <w:left w:val="none" w:sz="0" w:space="0" w:color="auto"/>
            <w:bottom w:val="none" w:sz="0" w:space="0" w:color="auto"/>
            <w:right w:val="none" w:sz="0" w:space="0" w:color="auto"/>
          </w:divBdr>
        </w:div>
        <w:div w:id="1645771675">
          <w:marLeft w:val="60"/>
          <w:marRight w:val="60"/>
          <w:marTop w:val="100"/>
          <w:marBottom w:val="100"/>
          <w:divBdr>
            <w:top w:val="none" w:sz="0" w:space="0" w:color="auto"/>
            <w:left w:val="none" w:sz="0" w:space="0" w:color="auto"/>
            <w:bottom w:val="none" w:sz="0" w:space="0" w:color="auto"/>
            <w:right w:val="none" w:sz="0" w:space="0" w:color="auto"/>
          </w:divBdr>
        </w:div>
        <w:div w:id="407504684">
          <w:marLeft w:val="60"/>
          <w:marRight w:val="60"/>
          <w:marTop w:val="100"/>
          <w:marBottom w:val="100"/>
          <w:divBdr>
            <w:top w:val="none" w:sz="0" w:space="0" w:color="auto"/>
            <w:left w:val="none" w:sz="0" w:space="0" w:color="auto"/>
            <w:bottom w:val="none" w:sz="0" w:space="0" w:color="auto"/>
            <w:right w:val="none" w:sz="0" w:space="0" w:color="auto"/>
          </w:divBdr>
        </w:div>
        <w:div w:id="570769488">
          <w:marLeft w:val="60"/>
          <w:marRight w:val="60"/>
          <w:marTop w:val="100"/>
          <w:marBottom w:val="100"/>
          <w:divBdr>
            <w:top w:val="none" w:sz="0" w:space="0" w:color="auto"/>
            <w:left w:val="none" w:sz="0" w:space="0" w:color="auto"/>
            <w:bottom w:val="none" w:sz="0" w:space="0" w:color="auto"/>
            <w:right w:val="none" w:sz="0" w:space="0" w:color="auto"/>
          </w:divBdr>
        </w:div>
        <w:div w:id="1517697265">
          <w:marLeft w:val="60"/>
          <w:marRight w:val="60"/>
          <w:marTop w:val="100"/>
          <w:marBottom w:val="100"/>
          <w:divBdr>
            <w:top w:val="none" w:sz="0" w:space="0" w:color="auto"/>
            <w:left w:val="none" w:sz="0" w:space="0" w:color="auto"/>
            <w:bottom w:val="none" w:sz="0" w:space="0" w:color="auto"/>
            <w:right w:val="none" w:sz="0" w:space="0" w:color="auto"/>
          </w:divBdr>
        </w:div>
        <w:div w:id="548298047">
          <w:marLeft w:val="60"/>
          <w:marRight w:val="60"/>
          <w:marTop w:val="100"/>
          <w:marBottom w:val="100"/>
          <w:divBdr>
            <w:top w:val="none" w:sz="0" w:space="0" w:color="auto"/>
            <w:left w:val="none" w:sz="0" w:space="0" w:color="auto"/>
            <w:bottom w:val="none" w:sz="0" w:space="0" w:color="auto"/>
            <w:right w:val="none" w:sz="0" w:space="0" w:color="auto"/>
          </w:divBdr>
        </w:div>
        <w:div w:id="1661150278">
          <w:marLeft w:val="60"/>
          <w:marRight w:val="60"/>
          <w:marTop w:val="100"/>
          <w:marBottom w:val="100"/>
          <w:divBdr>
            <w:top w:val="none" w:sz="0" w:space="0" w:color="auto"/>
            <w:left w:val="none" w:sz="0" w:space="0" w:color="auto"/>
            <w:bottom w:val="none" w:sz="0" w:space="0" w:color="auto"/>
            <w:right w:val="none" w:sz="0" w:space="0" w:color="auto"/>
          </w:divBdr>
        </w:div>
        <w:div w:id="634264087">
          <w:marLeft w:val="60"/>
          <w:marRight w:val="60"/>
          <w:marTop w:val="100"/>
          <w:marBottom w:val="100"/>
          <w:divBdr>
            <w:top w:val="none" w:sz="0" w:space="0" w:color="auto"/>
            <w:left w:val="none" w:sz="0" w:space="0" w:color="auto"/>
            <w:bottom w:val="none" w:sz="0" w:space="0" w:color="auto"/>
            <w:right w:val="none" w:sz="0" w:space="0" w:color="auto"/>
          </w:divBdr>
        </w:div>
        <w:div w:id="1712876282">
          <w:marLeft w:val="60"/>
          <w:marRight w:val="60"/>
          <w:marTop w:val="100"/>
          <w:marBottom w:val="100"/>
          <w:divBdr>
            <w:top w:val="none" w:sz="0" w:space="0" w:color="auto"/>
            <w:left w:val="none" w:sz="0" w:space="0" w:color="auto"/>
            <w:bottom w:val="none" w:sz="0" w:space="0" w:color="auto"/>
            <w:right w:val="none" w:sz="0" w:space="0" w:color="auto"/>
          </w:divBdr>
        </w:div>
        <w:div w:id="387150635">
          <w:marLeft w:val="60"/>
          <w:marRight w:val="60"/>
          <w:marTop w:val="100"/>
          <w:marBottom w:val="100"/>
          <w:divBdr>
            <w:top w:val="none" w:sz="0" w:space="0" w:color="auto"/>
            <w:left w:val="none" w:sz="0" w:space="0" w:color="auto"/>
            <w:bottom w:val="none" w:sz="0" w:space="0" w:color="auto"/>
            <w:right w:val="none" w:sz="0" w:space="0" w:color="auto"/>
          </w:divBdr>
        </w:div>
        <w:div w:id="1592272906">
          <w:marLeft w:val="60"/>
          <w:marRight w:val="60"/>
          <w:marTop w:val="100"/>
          <w:marBottom w:val="100"/>
          <w:divBdr>
            <w:top w:val="none" w:sz="0" w:space="0" w:color="auto"/>
            <w:left w:val="none" w:sz="0" w:space="0" w:color="auto"/>
            <w:bottom w:val="none" w:sz="0" w:space="0" w:color="auto"/>
            <w:right w:val="none" w:sz="0" w:space="0" w:color="auto"/>
          </w:divBdr>
        </w:div>
        <w:div w:id="719863563">
          <w:marLeft w:val="60"/>
          <w:marRight w:val="60"/>
          <w:marTop w:val="100"/>
          <w:marBottom w:val="100"/>
          <w:divBdr>
            <w:top w:val="none" w:sz="0" w:space="0" w:color="auto"/>
            <w:left w:val="none" w:sz="0" w:space="0" w:color="auto"/>
            <w:bottom w:val="none" w:sz="0" w:space="0" w:color="auto"/>
            <w:right w:val="none" w:sz="0" w:space="0" w:color="auto"/>
          </w:divBdr>
        </w:div>
        <w:div w:id="399450456">
          <w:marLeft w:val="60"/>
          <w:marRight w:val="60"/>
          <w:marTop w:val="100"/>
          <w:marBottom w:val="100"/>
          <w:divBdr>
            <w:top w:val="none" w:sz="0" w:space="0" w:color="auto"/>
            <w:left w:val="none" w:sz="0" w:space="0" w:color="auto"/>
            <w:bottom w:val="none" w:sz="0" w:space="0" w:color="auto"/>
            <w:right w:val="none" w:sz="0" w:space="0" w:color="auto"/>
          </w:divBdr>
        </w:div>
        <w:div w:id="1090731816">
          <w:marLeft w:val="60"/>
          <w:marRight w:val="60"/>
          <w:marTop w:val="100"/>
          <w:marBottom w:val="100"/>
          <w:divBdr>
            <w:top w:val="none" w:sz="0" w:space="0" w:color="auto"/>
            <w:left w:val="none" w:sz="0" w:space="0" w:color="auto"/>
            <w:bottom w:val="none" w:sz="0" w:space="0" w:color="auto"/>
            <w:right w:val="none" w:sz="0" w:space="0" w:color="auto"/>
          </w:divBdr>
        </w:div>
        <w:div w:id="118302670">
          <w:marLeft w:val="60"/>
          <w:marRight w:val="60"/>
          <w:marTop w:val="100"/>
          <w:marBottom w:val="100"/>
          <w:divBdr>
            <w:top w:val="none" w:sz="0" w:space="0" w:color="auto"/>
            <w:left w:val="none" w:sz="0" w:space="0" w:color="auto"/>
            <w:bottom w:val="none" w:sz="0" w:space="0" w:color="auto"/>
            <w:right w:val="none" w:sz="0" w:space="0" w:color="auto"/>
          </w:divBdr>
        </w:div>
        <w:div w:id="711613368">
          <w:marLeft w:val="60"/>
          <w:marRight w:val="60"/>
          <w:marTop w:val="100"/>
          <w:marBottom w:val="100"/>
          <w:divBdr>
            <w:top w:val="none" w:sz="0" w:space="0" w:color="auto"/>
            <w:left w:val="none" w:sz="0" w:space="0" w:color="auto"/>
            <w:bottom w:val="none" w:sz="0" w:space="0" w:color="auto"/>
            <w:right w:val="none" w:sz="0" w:space="0" w:color="auto"/>
          </w:divBdr>
        </w:div>
        <w:div w:id="1464039685">
          <w:marLeft w:val="60"/>
          <w:marRight w:val="60"/>
          <w:marTop w:val="100"/>
          <w:marBottom w:val="100"/>
          <w:divBdr>
            <w:top w:val="none" w:sz="0" w:space="0" w:color="auto"/>
            <w:left w:val="none" w:sz="0" w:space="0" w:color="auto"/>
            <w:bottom w:val="none" w:sz="0" w:space="0" w:color="auto"/>
            <w:right w:val="none" w:sz="0" w:space="0" w:color="auto"/>
          </w:divBdr>
        </w:div>
        <w:div w:id="1321695575">
          <w:marLeft w:val="60"/>
          <w:marRight w:val="60"/>
          <w:marTop w:val="100"/>
          <w:marBottom w:val="100"/>
          <w:divBdr>
            <w:top w:val="none" w:sz="0" w:space="0" w:color="auto"/>
            <w:left w:val="none" w:sz="0" w:space="0" w:color="auto"/>
            <w:bottom w:val="none" w:sz="0" w:space="0" w:color="auto"/>
            <w:right w:val="none" w:sz="0" w:space="0" w:color="auto"/>
          </w:divBdr>
        </w:div>
        <w:div w:id="985009595">
          <w:marLeft w:val="60"/>
          <w:marRight w:val="60"/>
          <w:marTop w:val="100"/>
          <w:marBottom w:val="100"/>
          <w:divBdr>
            <w:top w:val="none" w:sz="0" w:space="0" w:color="auto"/>
            <w:left w:val="none" w:sz="0" w:space="0" w:color="auto"/>
            <w:bottom w:val="none" w:sz="0" w:space="0" w:color="auto"/>
            <w:right w:val="none" w:sz="0" w:space="0" w:color="auto"/>
          </w:divBdr>
        </w:div>
        <w:div w:id="1297950423">
          <w:marLeft w:val="60"/>
          <w:marRight w:val="60"/>
          <w:marTop w:val="100"/>
          <w:marBottom w:val="100"/>
          <w:divBdr>
            <w:top w:val="none" w:sz="0" w:space="0" w:color="auto"/>
            <w:left w:val="none" w:sz="0" w:space="0" w:color="auto"/>
            <w:bottom w:val="none" w:sz="0" w:space="0" w:color="auto"/>
            <w:right w:val="none" w:sz="0" w:space="0" w:color="auto"/>
          </w:divBdr>
        </w:div>
        <w:div w:id="462232920">
          <w:marLeft w:val="60"/>
          <w:marRight w:val="60"/>
          <w:marTop w:val="100"/>
          <w:marBottom w:val="100"/>
          <w:divBdr>
            <w:top w:val="none" w:sz="0" w:space="0" w:color="auto"/>
            <w:left w:val="none" w:sz="0" w:space="0" w:color="auto"/>
            <w:bottom w:val="none" w:sz="0" w:space="0" w:color="auto"/>
            <w:right w:val="none" w:sz="0" w:space="0" w:color="auto"/>
          </w:divBdr>
        </w:div>
        <w:div w:id="1073742767">
          <w:marLeft w:val="60"/>
          <w:marRight w:val="60"/>
          <w:marTop w:val="100"/>
          <w:marBottom w:val="100"/>
          <w:divBdr>
            <w:top w:val="none" w:sz="0" w:space="0" w:color="auto"/>
            <w:left w:val="none" w:sz="0" w:space="0" w:color="auto"/>
            <w:bottom w:val="none" w:sz="0" w:space="0" w:color="auto"/>
            <w:right w:val="none" w:sz="0" w:space="0" w:color="auto"/>
          </w:divBdr>
        </w:div>
        <w:div w:id="1249462100">
          <w:marLeft w:val="60"/>
          <w:marRight w:val="60"/>
          <w:marTop w:val="100"/>
          <w:marBottom w:val="100"/>
          <w:divBdr>
            <w:top w:val="none" w:sz="0" w:space="0" w:color="auto"/>
            <w:left w:val="none" w:sz="0" w:space="0" w:color="auto"/>
            <w:bottom w:val="none" w:sz="0" w:space="0" w:color="auto"/>
            <w:right w:val="none" w:sz="0" w:space="0" w:color="auto"/>
          </w:divBdr>
        </w:div>
        <w:div w:id="1894265442">
          <w:marLeft w:val="60"/>
          <w:marRight w:val="60"/>
          <w:marTop w:val="100"/>
          <w:marBottom w:val="100"/>
          <w:divBdr>
            <w:top w:val="none" w:sz="0" w:space="0" w:color="auto"/>
            <w:left w:val="none" w:sz="0" w:space="0" w:color="auto"/>
            <w:bottom w:val="none" w:sz="0" w:space="0" w:color="auto"/>
            <w:right w:val="none" w:sz="0" w:space="0" w:color="auto"/>
          </w:divBdr>
        </w:div>
        <w:div w:id="2122407609">
          <w:marLeft w:val="60"/>
          <w:marRight w:val="60"/>
          <w:marTop w:val="100"/>
          <w:marBottom w:val="100"/>
          <w:divBdr>
            <w:top w:val="none" w:sz="0" w:space="0" w:color="auto"/>
            <w:left w:val="none" w:sz="0" w:space="0" w:color="auto"/>
            <w:bottom w:val="none" w:sz="0" w:space="0" w:color="auto"/>
            <w:right w:val="none" w:sz="0" w:space="0" w:color="auto"/>
          </w:divBdr>
        </w:div>
        <w:div w:id="268317420">
          <w:marLeft w:val="60"/>
          <w:marRight w:val="60"/>
          <w:marTop w:val="100"/>
          <w:marBottom w:val="100"/>
          <w:divBdr>
            <w:top w:val="none" w:sz="0" w:space="0" w:color="auto"/>
            <w:left w:val="none" w:sz="0" w:space="0" w:color="auto"/>
            <w:bottom w:val="none" w:sz="0" w:space="0" w:color="auto"/>
            <w:right w:val="none" w:sz="0" w:space="0" w:color="auto"/>
          </w:divBdr>
        </w:div>
        <w:div w:id="421536257">
          <w:marLeft w:val="60"/>
          <w:marRight w:val="60"/>
          <w:marTop w:val="100"/>
          <w:marBottom w:val="100"/>
          <w:divBdr>
            <w:top w:val="none" w:sz="0" w:space="0" w:color="auto"/>
            <w:left w:val="none" w:sz="0" w:space="0" w:color="auto"/>
            <w:bottom w:val="none" w:sz="0" w:space="0" w:color="auto"/>
            <w:right w:val="none" w:sz="0" w:space="0" w:color="auto"/>
          </w:divBdr>
        </w:div>
        <w:div w:id="154153416">
          <w:marLeft w:val="60"/>
          <w:marRight w:val="60"/>
          <w:marTop w:val="100"/>
          <w:marBottom w:val="100"/>
          <w:divBdr>
            <w:top w:val="none" w:sz="0" w:space="0" w:color="auto"/>
            <w:left w:val="none" w:sz="0" w:space="0" w:color="auto"/>
            <w:bottom w:val="none" w:sz="0" w:space="0" w:color="auto"/>
            <w:right w:val="none" w:sz="0" w:space="0" w:color="auto"/>
          </w:divBdr>
        </w:div>
        <w:div w:id="1399861839">
          <w:marLeft w:val="60"/>
          <w:marRight w:val="60"/>
          <w:marTop w:val="100"/>
          <w:marBottom w:val="100"/>
          <w:divBdr>
            <w:top w:val="none" w:sz="0" w:space="0" w:color="auto"/>
            <w:left w:val="none" w:sz="0" w:space="0" w:color="auto"/>
            <w:bottom w:val="none" w:sz="0" w:space="0" w:color="auto"/>
            <w:right w:val="none" w:sz="0" w:space="0" w:color="auto"/>
          </w:divBdr>
        </w:div>
        <w:div w:id="329530563">
          <w:marLeft w:val="60"/>
          <w:marRight w:val="60"/>
          <w:marTop w:val="100"/>
          <w:marBottom w:val="100"/>
          <w:divBdr>
            <w:top w:val="none" w:sz="0" w:space="0" w:color="auto"/>
            <w:left w:val="none" w:sz="0" w:space="0" w:color="auto"/>
            <w:bottom w:val="none" w:sz="0" w:space="0" w:color="auto"/>
            <w:right w:val="none" w:sz="0" w:space="0" w:color="auto"/>
          </w:divBdr>
        </w:div>
        <w:div w:id="225187916">
          <w:marLeft w:val="60"/>
          <w:marRight w:val="60"/>
          <w:marTop w:val="100"/>
          <w:marBottom w:val="100"/>
          <w:divBdr>
            <w:top w:val="none" w:sz="0" w:space="0" w:color="auto"/>
            <w:left w:val="none" w:sz="0" w:space="0" w:color="auto"/>
            <w:bottom w:val="none" w:sz="0" w:space="0" w:color="auto"/>
            <w:right w:val="none" w:sz="0" w:space="0" w:color="auto"/>
          </w:divBdr>
        </w:div>
        <w:div w:id="545987874">
          <w:marLeft w:val="60"/>
          <w:marRight w:val="60"/>
          <w:marTop w:val="100"/>
          <w:marBottom w:val="100"/>
          <w:divBdr>
            <w:top w:val="none" w:sz="0" w:space="0" w:color="auto"/>
            <w:left w:val="none" w:sz="0" w:space="0" w:color="auto"/>
            <w:bottom w:val="none" w:sz="0" w:space="0" w:color="auto"/>
            <w:right w:val="none" w:sz="0" w:space="0" w:color="auto"/>
          </w:divBdr>
        </w:div>
        <w:div w:id="747655008">
          <w:marLeft w:val="60"/>
          <w:marRight w:val="60"/>
          <w:marTop w:val="100"/>
          <w:marBottom w:val="100"/>
          <w:divBdr>
            <w:top w:val="none" w:sz="0" w:space="0" w:color="auto"/>
            <w:left w:val="none" w:sz="0" w:space="0" w:color="auto"/>
            <w:bottom w:val="none" w:sz="0" w:space="0" w:color="auto"/>
            <w:right w:val="none" w:sz="0" w:space="0" w:color="auto"/>
          </w:divBdr>
        </w:div>
        <w:div w:id="597982714">
          <w:marLeft w:val="60"/>
          <w:marRight w:val="60"/>
          <w:marTop w:val="100"/>
          <w:marBottom w:val="100"/>
          <w:divBdr>
            <w:top w:val="none" w:sz="0" w:space="0" w:color="auto"/>
            <w:left w:val="none" w:sz="0" w:space="0" w:color="auto"/>
            <w:bottom w:val="none" w:sz="0" w:space="0" w:color="auto"/>
            <w:right w:val="none" w:sz="0" w:space="0" w:color="auto"/>
          </w:divBdr>
        </w:div>
        <w:div w:id="2143421905">
          <w:marLeft w:val="60"/>
          <w:marRight w:val="60"/>
          <w:marTop w:val="100"/>
          <w:marBottom w:val="100"/>
          <w:divBdr>
            <w:top w:val="none" w:sz="0" w:space="0" w:color="auto"/>
            <w:left w:val="none" w:sz="0" w:space="0" w:color="auto"/>
            <w:bottom w:val="none" w:sz="0" w:space="0" w:color="auto"/>
            <w:right w:val="none" w:sz="0" w:space="0" w:color="auto"/>
          </w:divBdr>
        </w:div>
        <w:div w:id="554240451">
          <w:marLeft w:val="60"/>
          <w:marRight w:val="60"/>
          <w:marTop w:val="100"/>
          <w:marBottom w:val="100"/>
          <w:divBdr>
            <w:top w:val="none" w:sz="0" w:space="0" w:color="auto"/>
            <w:left w:val="none" w:sz="0" w:space="0" w:color="auto"/>
            <w:bottom w:val="none" w:sz="0" w:space="0" w:color="auto"/>
            <w:right w:val="none" w:sz="0" w:space="0" w:color="auto"/>
          </w:divBdr>
        </w:div>
        <w:div w:id="200438225">
          <w:marLeft w:val="60"/>
          <w:marRight w:val="60"/>
          <w:marTop w:val="100"/>
          <w:marBottom w:val="100"/>
          <w:divBdr>
            <w:top w:val="none" w:sz="0" w:space="0" w:color="auto"/>
            <w:left w:val="none" w:sz="0" w:space="0" w:color="auto"/>
            <w:bottom w:val="none" w:sz="0" w:space="0" w:color="auto"/>
            <w:right w:val="none" w:sz="0" w:space="0" w:color="auto"/>
          </w:divBdr>
        </w:div>
        <w:div w:id="328946298">
          <w:marLeft w:val="60"/>
          <w:marRight w:val="60"/>
          <w:marTop w:val="100"/>
          <w:marBottom w:val="100"/>
          <w:divBdr>
            <w:top w:val="none" w:sz="0" w:space="0" w:color="auto"/>
            <w:left w:val="none" w:sz="0" w:space="0" w:color="auto"/>
            <w:bottom w:val="none" w:sz="0" w:space="0" w:color="auto"/>
            <w:right w:val="none" w:sz="0" w:space="0" w:color="auto"/>
          </w:divBdr>
        </w:div>
        <w:div w:id="833764928">
          <w:marLeft w:val="60"/>
          <w:marRight w:val="60"/>
          <w:marTop w:val="100"/>
          <w:marBottom w:val="100"/>
          <w:divBdr>
            <w:top w:val="none" w:sz="0" w:space="0" w:color="auto"/>
            <w:left w:val="none" w:sz="0" w:space="0" w:color="auto"/>
            <w:bottom w:val="none" w:sz="0" w:space="0" w:color="auto"/>
            <w:right w:val="none" w:sz="0" w:space="0" w:color="auto"/>
          </w:divBdr>
        </w:div>
        <w:div w:id="907424573">
          <w:marLeft w:val="60"/>
          <w:marRight w:val="60"/>
          <w:marTop w:val="100"/>
          <w:marBottom w:val="100"/>
          <w:divBdr>
            <w:top w:val="none" w:sz="0" w:space="0" w:color="auto"/>
            <w:left w:val="none" w:sz="0" w:space="0" w:color="auto"/>
            <w:bottom w:val="none" w:sz="0" w:space="0" w:color="auto"/>
            <w:right w:val="none" w:sz="0" w:space="0" w:color="auto"/>
          </w:divBdr>
        </w:div>
        <w:div w:id="1048456350">
          <w:marLeft w:val="60"/>
          <w:marRight w:val="60"/>
          <w:marTop w:val="100"/>
          <w:marBottom w:val="100"/>
          <w:divBdr>
            <w:top w:val="none" w:sz="0" w:space="0" w:color="auto"/>
            <w:left w:val="none" w:sz="0" w:space="0" w:color="auto"/>
            <w:bottom w:val="none" w:sz="0" w:space="0" w:color="auto"/>
            <w:right w:val="none" w:sz="0" w:space="0" w:color="auto"/>
          </w:divBdr>
        </w:div>
        <w:div w:id="938759855">
          <w:marLeft w:val="60"/>
          <w:marRight w:val="60"/>
          <w:marTop w:val="100"/>
          <w:marBottom w:val="100"/>
          <w:divBdr>
            <w:top w:val="none" w:sz="0" w:space="0" w:color="auto"/>
            <w:left w:val="none" w:sz="0" w:space="0" w:color="auto"/>
            <w:bottom w:val="none" w:sz="0" w:space="0" w:color="auto"/>
            <w:right w:val="none" w:sz="0" w:space="0" w:color="auto"/>
          </w:divBdr>
        </w:div>
        <w:div w:id="336730626">
          <w:marLeft w:val="60"/>
          <w:marRight w:val="60"/>
          <w:marTop w:val="100"/>
          <w:marBottom w:val="100"/>
          <w:divBdr>
            <w:top w:val="none" w:sz="0" w:space="0" w:color="auto"/>
            <w:left w:val="none" w:sz="0" w:space="0" w:color="auto"/>
            <w:bottom w:val="none" w:sz="0" w:space="0" w:color="auto"/>
            <w:right w:val="none" w:sz="0" w:space="0" w:color="auto"/>
          </w:divBdr>
        </w:div>
        <w:div w:id="1178541878">
          <w:marLeft w:val="60"/>
          <w:marRight w:val="60"/>
          <w:marTop w:val="100"/>
          <w:marBottom w:val="100"/>
          <w:divBdr>
            <w:top w:val="none" w:sz="0" w:space="0" w:color="auto"/>
            <w:left w:val="none" w:sz="0" w:space="0" w:color="auto"/>
            <w:bottom w:val="none" w:sz="0" w:space="0" w:color="auto"/>
            <w:right w:val="none" w:sz="0" w:space="0" w:color="auto"/>
          </w:divBdr>
        </w:div>
        <w:div w:id="1676423559">
          <w:marLeft w:val="60"/>
          <w:marRight w:val="60"/>
          <w:marTop w:val="100"/>
          <w:marBottom w:val="100"/>
          <w:divBdr>
            <w:top w:val="none" w:sz="0" w:space="0" w:color="auto"/>
            <w:left w:val="none" w:sz="0" w:space="0" w:color="auto"/>
            <w:bottom w:val="none" w:sz="0" w:space="0" w:color="auto"/>
            <w:right w:val="none" w:sz="0" w:space="0" w:color="auto"/>
          </w:divBdr>
        </w:div>
        <w:div w:id="734670400">
          <w:marLeft w:val="60"/>
          <w:marRight w:val="60"/>
          <w:marTop w:val="100"/>
          <w:marBottom w:val="100"/>
          <w:divBdr>
            <w:top w:val="none" w:sz="0" w:space="0" w:color="auto"/>
            <w:left w:val="none" w:sz="0" w:space="0" w:color="auto"/>
            <w:bottom w:val="none" w:sz="0" w:space="0" w:color="auto"/>
            <w:right w:val="none" w:sz="0" w:space="0" w:color="auto"/>
          </w:divBdr>
        </w:div>
        <w:div w:id="1470517792">
          <w:marLeft w:val="60"/>
          <w:marRight w:val="60"/>
          <w:marTop w:val="100"/>
          <w:marBottom w:val="100"/>
          <w:divBdr>
            <w:top w:val="none" w:sz="0" w:space="0" w:color="auto"/>
            <w:left w:val="none" w:sz="0" w:space="0" w:color="auto"/>
            <w:bottom w:val="none" w:sz="0" w:space="0" w:color="auto"/>
            <w:right w:val="none" w:sz="0" w:space="0" w:color="auto"/>
          </w:divBdr>
        </w:div>
        <w:div w:id="634409073">
          <w:marLeft w:val="60"/>
          <w:marRight w:val="60"/>
          <w:marTop w:val="100"/>
          <w:marBottom w:val="100"/>
          <w:divBdr>
            <w:top w:val="none" w:sz="0" w:space="0" w:color="auto"/>
            <w:left w:val="none" w:sz="0" w:space="0" w:color="auto"/>
            <w:bottom w:val="none" w:sz="0" w:space="0" w:color="auto"/>
            <w:right w:val="none" w:sz="0" w:space="0" w:color="auto"/>
          </w:divBdr>
        </w:div>
        <w:div w:id="511144621">
          <w:marLeft w:val="60"/>
          <w:marRight w:val="60"/>
          <w:marTop w:val="100"/>
          <w:marBottom w:val="100"/>
          <w:divBdr>
            <w:top w:val="none" w:sz="0" w:space="0" w:color="auto"/>
            <w:left w:val="none" w:sz="0" w:space="0" w:color="auto"/>
            <w:bottom w:val="none" w:sz="0" w:space="0" w:color="auto"/>
            <w:right w:val="none" w:sz="0" w:space="0" w:color="auto"/>
          </w:divBdr>
        </w:div>
        <w:div w:id="261227254">
          <w:marLeft w:val="60"/>
          <w:marRight w:val="60"/>
          <w:marTop w:val="100"/>
          <w:marBottom w:val="100"/>
          <w:divBdr>
            <w:top w:val="none" w:sz="0" w:space="0" w:color="auto"/>
            <w:left w:val="none" w:sz="0" w:space="0" w:color="auto"/>
            <w:bottom w:val="none" w:sz="0" w:space="0" w:color="auto"/>
            <w:right w:val="none" w:sz="0" w:space="0" w:color="auto"/>
          </w:divBdr>
        </w:div>
        <w:div w:id="320742097">
          <w:marLeft w:val="60"/>
          <w:marRight w:val="60"/>
          <w:marTop w:val="100"/>
          <w:marBottom w:val="100"/>
          <w:divBdr>
            <w:top w:val="none" w:sz="0" w:space="0" w:color="auto"/>
            <w:left w:val="none" w:sz="0" w:space="0" w:color="auto"/>
            <w:bottom w:val="none" w:sz="0" w:space="0" w:color="auto"/>
            <w:right w:val="none" w:sz="0" w:space="0" w:color="auto"/>
          </w:divBdr>
        </w:div>
        <w:div w:id="1264531494">
          <w:marLeft w:val="60"/>
          <w:marRight w:val="60"/>
          <w:marTop w:val="100"/>
          <w:marBottom w:val="100"/>
          <w:divBdr>
            <w:top w:val="none" w:sz="0" w:space="0" w:color="auto"/>
            <w:left w:val="none" w:sz="0" w:space="0" w:color="auto"/>
            <w:bottom w:val="none" w:sz="0" w:space="0" w:color="auto"/>
            <w:right w:val="none" w:sz="0" w:space="0" w:color="auto"/>
          </w:divBdr>
        </w:div>
        <w:div w:id="848132605">
          <w:marLeft w:val="60"/>
          <w:marRight w:val="60"/>
          <w:marTop w:val="100"/>
          <w:marBottom w:val="100"/>
          <w:divBdr>
            <w:top w:val="none" w:sz="0" w:space="0" w:color="auto"/>
            <w:left w:val="none" w:sz="0" w:space="0" w:color="auto"/>
            <w:bottom w:val="none" w:sz="0" w:space="0" w:color="auto"/>
            <w:right w:val="none" w:sz="0" w:space="0" w:color="auto"/>
          </w:divBdr>
        </w:div>
        <w:div w:id="2133788823">
          <w:marLeft w:val="60"/>
          <w:marRight w:val="60"/>
          <w:marTop w:val="100"/>
          <w:marBottom w:val="100"/>
          <w:divBdr>
            <w:top w:val="none" w:sz="0" w:space="0" w:color="auto"/>
            <w:left w:val="none" w:sz="0" w:space="0" w:color="auto"/>
            <w:bottom w:val="none" w:sz="0" w:space="0" w:color="auto"/>
            <w:right w:val="none" w:sz="0" w:space="0" w:color="auto"/>
          </w:divBdr>
        </w:div>
        <w:div w:id="346299152">
          <w:marLeft w:val="60"/>
          <w:marRight w:val="60"/>
          <w:marTop w:val="100"/>
          <w:marBottom w:val="100"/>
          <w:divBdr>
            <w:top w:val="none" w:sz="0" w:space="0" w:color="auto"/>
            <w:left w:val="none" w:sz="0" w:space="0" w:color="auto"/>
            <w:bottom w:val="none" w:sz="0" w:space="0" w:color="auto"/>
            <w:right w:val="none" w:sz="0" w:space="0" w:color="auto"/>
          </w:divBdr>
        </w:div>
        <w:div w:id="1007440918">
          <w:marLeft w:val="60"/>
          <w:marRight w:val="60"/>
          <w:marTop w:val="100"/>
          <w:marBottom w:val="100"/>
          <w:divBdr>
            <w:top w:val="none" w:sz="0" w:space="0" w:color="auto"/>
            <w:left w:val="none" w:sz="0" w:space="0" w:color="auto"/>
            <w:bottom w:val="none" w:sz="0" w:space="0" w:color="auto"/>
            <w:right w:val="none" w:sz="0" w:space="0" w:color="auto"/>
          </w:divBdr>
        </w:div>
        <w:div w:id="2031956382">
          <w:marLeft w:val="60"/>
          <w:marRight w:val="60"/>
          <w:marTop w:val="100"/>
          <w:marBottom w:val="100"/>
          <w:divBdr>
            <w:top w:val="none" w:sz="0" w:space="0" w:color="auto"/>
            <w:left w:val="none" w:sz="0" w:space="0" w:color="auto"/>
            <w:bottom w:val="none" w:sz="0" w:space="0" w:color="auto"/>
            <w:right w:val="none" w:sz="0" w:space="0" w:color="auto"/>
          </w:divBdr>
        </w:div>
        <w:div w:id="547762058">
          <w:marLeft w:val="60"/>
          <w:marRight w:val="60"/>
          <w:marTop w:val="100"/>
          <w:marBottom w:val="100"/>
          <w:divBdr>
            <w:top w:val="none" w:sz="0" w:space="0" w:color="auto"/>
            <w:left w:val="none" w:sz="0" w:space="0" w:color="auto"/>
            <w:bottom w:val="none" w:sz="0" w:space="0" w:color="auto"/>
            <w:right w:val="none" w:sz="0" w:space="0" w:color="auto"/>
          </w:divBdr>
        </w:div>
        <w:div w:id="1402557030">
          <w:marLeft w:val="60"/>
          <w:marRight w:val="60"/>
          <w:marTop w:val="100"/>
          <w:marBottom w:val="100"/>
          <w:divBdr>
            <w:top w:val="none" w:sz="0" w:space="0" w:color="auto"/>
            <w:left w:val="none" w:sz="0" w:space="0" w:color="auto"/>
            <w:bottom w:val="none" w:sz="0" w:space="0" w:color="auto"/>
            <w:right w:val="none" w:sz="0" w:space="0" w:color="auto"/>
          </w:divBdr>
        </w:div>
        <w:div w:id="796919161">
          <w:marLeft w:val="60"/>
          <w:marRight w:val="60"/>
          <w:marTop w:val="100"/>
          <w:marBottom w:val="100"/>
          <w:divBdr>
            <w:top w:val="none" w:sz="0" w:space="0" w:color="auto"/>
            <w:left w:val="none" w:sz="0" w:space="0" w:color="auto"/>
            <w:bottom w:val="none" w:sz="0" w:space="0" w:color="auto"/>
            <w:right w:val="none" w:sz="0" w:space="0" w:color="auto"/>
          </w:divBdr>
        </w:div>
        <w:div w:id="2119521344">
          <w:marLeft w:val="60"/>
          <w:marRight w:val="60"/>
          <w:marTop w:val="100"/>
          <w:marBottom w:val="100"/>
          <w:divBdr>
            <w:top w:val="none" w:sz="0" w:space="0" w:color="auto"/>
            <w:left w:val="none" w:sz="0" w:space="0" w:color="auto"/>
            <w:bottom w:val="none" w:sz="0" w:space="0" w:color="auto"/>
            <w:right w:val="none" w:sz="0" w:space="0" w:color="auto"/>
          </w:divBdr>
        </w:div>
        <w:div w:id="1128621180">
          <w:marLeft w:val="60"/>
          <w:marRight w:val="60"/>
          <w:marTop w:val="100"/>
          <w:marBottom w:val="100"/>
          <w:divBdr>
            <w:top w:val="none" w:sz="0" w:space="0" w:color="auto"/>
            <w:left w:val="none" w:sz="0" w:space="0" w:color="auto"/>
            <w:bottom w:val="none" w:sz="0" w:space="0" w:color="auto"/>
            <w:right w:val="none" w:sz="0" w:space="0" w:color="auto"/>
          </w:divBdr>
        </w:div>
        <w:div w:id="440146665">
          <w:marLeft w:val="60"/>
          <w:marRight w:val="60"/>
          <w:marTop w:val="100"/>
          <w:marBottom w:val="100"/>
          <w:divBdr>
            <w:top w:val="none" w:sz="0" w:space="0" w:color="auto"/>
            <w:left w:val="none" w:sz="0" w:space="0" w:color="auto"/>
            <w:bottom w:val="none" w:sz="0" w:space="0" w:color="auto"/>
            <w:right w:val="none" w:sz="0" w:space="0" w:color="auto"/>
          </w:divBdr>
        </w:div>
        <w:div w:id="1959678135">
          <w:marLeft w:val="60"/>
          <w:marRight w:val="60"/>
          <w:marTop w:val="100"/>
          <w:marBottom w:val="100"/>
          <w:divBdr>
            <w:top w:val="none" w:sz="0" w:space="0" w:color="auto"/>
            <w:left w:val="none" w:sz="0" w:space="0" w:color="auto"/>
            <w:bottom w:val="none" w:sz="0" w:space="0" w:color="auto"/>
            <w:right w:val="none" w:sz="0" w:space="0" w:color="auto"/>
          </w:divBdr>
        </w:div>
        <w:div w:id="756825568">
          <w:marLeft w:val="60"/>
          <w:marRight w:val="60"/>
          <w:marTop w:val="100"/>
          <w:marBottom w:val="100"/>
          <w:divBdr>
            <w:top w:val="none" w:sz="0" w:space="0" w:color="auto"/>
            <w:left w:val="none" w:sz="0" w:space="0" w:color="auto"/>
            <w:bottom w:val="none" w:sz="0" w:space="0" w:color="auto"/>
            <w:right w:val="none" w:sz="0" w:space="0" w:color="auto"/>
          </w:divBdr>
        </w:div>
        <w:div w:id="1208302100">
          <w:marLeft w:val="60"/>
          <w:marRight w:val="60"/>
          <w:marTop w:val="100"/>
          <w:marBottom w:val="100"/>
          <w:divBdr>
            <w:top w:val="none" w:sz="0" w:space="0" w:color="auto"/>
            <w:left w:val="none" w:sz="0" w:space="0" w:color="auto"/>
            <w:bottom w:val="none" w:sz="0" w:space="0" w:color="auto"/>
            <w:right w:val="none" w:sz="0" w:space="0" w:color="auto"/>
          </w:divBdr>
        </w:div>
        <w:div w:id="740106407">
          <w:marLeft w:val="60"/>
          <w:marRight w:val="60"/>
          <w:marTop w:val="100"/>
          <w:marBottom w:val="100"/>
          <w:divBdr>
            <w:top w:val="none" w:sz="0" w:space="0" w:color="auto"/>
            <w:left w:val="none" w:sz="0" w:space="0" w:color="auto"/>
            <w:bottom w:val="none" w:sz="0" w:space="0" w:color="auto"/>
            <w:right w:val="none" w:sz="0" w:space="0" w:color="auto"/>
          </w:divBdr>
        </w:div>
        <w:div w:id="1203665778">
          <w:marLeft w:val="60"/>
          <w:marRight w:val="60"/>
          <w:marTop w:val="100"/>
          <w:marBottom w:val="100"/>
          <w:divBdr>
            <w:top w:val="none" w:sz="0" w:space="0" w:color="auto"/>
            <w:left w:val="none" w:sz="0" w:space="0" w:color="auto"/>
            <w:bottom w:val="none" w:sz="0" w:space="0" w:color="auto"/>
            <w:right w:val="none" w:sz="0" w:space="0" w:color="auto"/>
          </w:divBdr>
        </w:div>
        <w:div w:id="1988775756">
          <w:marLeft w:val="60"/>
          <w:marRight w:val="60"/>
          <w:marTop w:val="100"/>
          <w:marBottom w:val="100"/>
          <w:divBdr>
            <w:top w:val="none" w:sz="0" w:space="0" w:color="auto"/>
            <w:left w:val="none" w:sz="0" w:space="0" w:color="auto"/>
            <w:bottom w:val="none" w:sz="0" w:space="0" w:color="auto"/>
            <w:right w:val="none" w:sz="0" w:space="0" w:color="auto"/>
          </w:divBdr>
        </w:div>
        <w:div w:id="739251357">
          <w:marLeft w:val="60"/>
          <w:marRight w:val="60"/>
          <w:marTop w:val="100"/>
          <w:marBottom w:val="100"/>
          <w:divBdr>
            <w:top w:val="none" w:sz="0" w:space="0" w:color="auto"/>
            <w:left w:val="none" w:sz="0" w:space="0" w:color="auto"/>
            <w:bottom w:val="none" w:sz="0" w:space="0" w:color="auto"/>
            <w:right w:val="none" w:sz="0" w:space="0" w:color="auto"/>
          </w:divBdr>
        </w:div>
        <w:div w:id="1323772659">
          <w:marLeft w:val="60"/>
          <w:marRight w:val="60"/>
          <w:marTop w:val="100"/>
          <w:marBottom w:val="100"/>
          <w:divBdr>
            <w:top w:val="none" w:sz="0" w:space="0" w:color="auto"/>
            <w:left w:val="none" w:sz="0" w:space="0" w:color="auto"/>
            <w:bottom w:val="none" w:sz="0" w:space="0" w:color="auto"/>
            <w:right w:val="none" w:sz="0" w:space="0" w:color="auto"/>
          </w:divBdr>
        </w:div>
        <w:div w:id="801658465">
          <w:marLeft w:val="60"/>
          <w:marRight w:val="60"/>
          <w:marTop w:val="100"/>
          <w:marBottom w:val="100"/>
          <w:divBdr>
            <w:top w:val="none" w:sz="0" w:space="0" w:color="auto"/>
            <w:left w:val="none" w:sz="0" w:space="0" w:color="auto"/>
            <w:bottom w:val="none" w:sz="0" w:space="0" w:color="auto"/>
            <w:right w:val="none" w:sz="0" w:space="0" w:color="auto"/>
          </w:divBdr>
        </w:div>
      </w:divsChild>
    </w:div>
    <w:div w:id="871265729">
      <w:bodyDiv w:val="1"/>
      <w:marLeft w:val="0"/>
      <w:marRight w:val="0"/>
      <w:marTop w:val="0"/>
      <w:marBottom w:val="0"/>
      <w:divBdr>
        <w:top w:val="none" w:sz="0" w:space="0" w:color="auto"/>
        <w:left w:val="none" w:sz="0" w:space="0" w:color="auto"/>
        <w:bottom w:val="none" w:sz="0" w:space="0" w:color="auto"/>
        <w:right w:val="none" w:sz="0" w:space="0" w:color="auto"/>
      </w:divBdr>
      <w:divsChild>
        <w:div w:id="1646399023">
          <w:marLeft w:val="0"/>
          <w:marRight w:val="0"/>
          <w:marTop w:val="0"/>
          <w:marBottom w:val="0"/>
          <w:divBdr>
            <w:top w:val="none" w:sz="0" w:space="0" w:color="auto"/>
            <w:left w:val="none" w:sz="0" w:space="0" w:color="auto"/>
            <w:bottom w:val="none" w:sz="0" w:space="0" w:color="auto"/>
            <w:right w:val="none" w:sz="0" w:space="0" w:color="auto"/>
          </w:divBdr>
          <w:divsChild>
            <w:div w:id="9290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3624">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903176666">
      <w:bodyDiv w:val="1"/>
      <w:marLeft w:val="0"/>
      <w:marRight w:val="0"/>
      <w:marTop w:val="0"/>
      <w:marBottom w:val="0"/>
      <w:divBdr>
        <w:top w:val="none" w:sz="0" w:space="0" w:color="auto"/>
        <w:left w:val="none" w:sz="0" w:space="0" w:color="auto"/>
        <w:bottom w:val="none" w:sz="0" w:space="0" w:color="auto"/>
        <w:right w:val="none" w:sz="0" w:space="0" w:color="auto"/>
      </w:divBdr>
    </w:div>
    <w:div w:id="903640578">
      <w:bodyDiv w:val="1"/>
      <w:marLeft w:val="0"/>
      <w:marRight w:val="0"/>
      <w:marTop w:val="0"/>
      <w:marBottom w:val="0"/>
      <w:divBdr>
        <w:top w:val="none" w:sz="0" w:space="0" w:color="auto"/>
        <w:left w:val="none" w:sz="0" w:space="0" w:color="auto"/>
        <w:bottom w:val="none" w:sz="0" w:space="0" w:color="auto"/>
        <w:right w:val="none" w:sz="0" w:space="0" w:color="auto"/>
      </w:divBdr>
      <w:divsChild>
        <w:div w:id="117183324">
          <w:marLeft w:val="0"/>
          <w:marRight w:val="0"/>
          <w:marTop w:val="0"/>
          <w:marBottom w:val="0"/>
          <w:divBdr>
            <w:top w:val="none" w:sz="0" w:space="0" w:color="auto"/>
            <w:left w:val="none" w:sz="0" w:space="0" w:color="auto"/>
            <w:bottom w:val="none" w:sz="0" w:space="0" w:color="auto"/>
            <w:right w:val="none" w:sz="0" w:space="0" w:color="auto"/>
          </w:divBdr>
        </w:div>
      </w:divsChild>
    </w:div>
    <w:div w:id="909925934">
      <w:bodyDiv w:val="1"/>
      <w:marLeft w:val="0"/>
      <w:marRight w:val="0"/>
      <w:marTop w:val="0"/>
      <w:marBottom w:val="0"/>
      <w:divBdr>
        <w:top w:val="none" w:sz="0" w:space="0" w:color="auto"/>
        <w:left w:val="none" w:sz="0" w:space="0" w:color="auto"/>
        <w:bottom w:val="none" w:sz="0" w:space="0" w:color="auto"/>
        <w:right w:val="none" w:sz="0" w:space="0" w:color="auto"/>
      </w:divBdr>
    </w:div>
    <w:div w:id="919602431">
      <w:bodyDiv w:val="1"/>
      <w:marLeft w:val="0"/>
      <w:marRight w:val="0"/>
      <w:marTop w:val="0"/>
      <w:marBottom w:val="0"/>
      <w:divBdr>
        <w:top w:val="none" w:sz="0" w:space="0" w:color="auto"/>
        <w:left w:val="none" w:sz="0" w:space="0" w:color="auto"/>
        <w:bottom w:val="none" w:sz="0" w:space="0" w:color="auto"/>
        <w:right w:val="none" w:sz="0" w:space="0" w:color="auto"/>
      </w:divBdr>
      <w:divsChild>
        <w:div w:id="101849938">
          <w:marLeft w:val="0"/>
          <w:marRight w:val="0"/>
          <w:marTop w:val="0"/>
          <w:marBottom w:val="0"/>
          <w:divBdr>
            <w:top w:val="none" w:sz="0" w:space="0" w:color="auto"/>
            <w:left w:val="none" w:sz="0" w:space="0" w:color="auto"/>
            <w:bottom w:val="none" w:sz="0" w:space="0" w:color="auto"/>
            <w:right w:val="none" w:sz="0" w:space="0" w:color="auto"/>
          </w:divBdr>
        </w:div>
      </w:divsChild>
    </w:div>
    <w:div w:id="937296618">
      <w:bodyDiv w:val="1"/>
      <w:marLeft w:val="0"/>
      <w:marRight w:val="0"/>
      <w:marTop w:val="0"/>
      <w:marBottom w:val="0"/>
      <w:divBdr>
        <w:top w:val="none" w:sz="0" w:space="0" w:color="auto"/>
        <w:left w:val="none" w:sz="0" w:space="0" w:color="auto"/>
        <w:bottom w:val="none" w:sz="0" w:space="0" w:color="auto"/>
        <w:right w:val="none" w:sz="0" w:space="0" w:color="auto"/>
      </w:divBdr>
      <w:divsChild>
        <w:div w:id="1708870649">
          <w:marLeft w:val="0"/>
          <w:marRight w:val="0"/>
          <w:marTop w:val="0"/>
          <w:marBottom w:val="0"/>
          <w:divBdr>
            <w:top w:val="none" w:sz="0" w:space="0" w:color="auto"/>
            <w:left w:val="none" w:sz="0" w:space="0" w:color="auto"/>
            <w:bottom w:val="none" w:sz="0" w:space="0" w:color="auto"/>
            <w:right w:val="none" w:sz="0" w:space="0" w:color="auto"/>
          </w:divBdr>
        </w:div>
      </w:divsChild>
    </w:div>
    <w:div w:id="944652234">
      <w:bodyDiv w:val="1"/>
      <w:marLeft w:val="0"/>
      <w:marRight w:val="0"/>
      <w:marTop w:val="0"/>
      <w:marBottom w:val="0"/>
      <w:divBdr>
        <w:top w:val="none" w:sz="0" w:space="0" w:color="auto"/>
        <w:left w:val="none" w:sz="0" w:space="0" w:color="auto"/>
        <w:bottom w:val="none" w:sz="0" w:space="0" w:color="auto"/>
        <w:right w:val="none" w:sz="0" w:space="0" w:color="auto"/>
      </w:divBdr>
      <w:divsChild>
        <w:div w:id="1370060700">
          <w:marLeft w:val="0"/>
          <w:marRight w:val="0"/>
          <w:marTop w:val="0"/>
          <w:marBottom w:val="0"/>
          <w:divBdr>
            <w:top w:val="none" w:sz="0" w:space="0" w:color="auto"/>
            <w:left w:val="none" w:sz="0" w:space="0" w:color="auto"/>
            <w:bottom w:val="none" w:sz="0" w:space="0" w:color="auto"/>
            <w:right w:val="none" w:sz="0" w:space="0" w:color="auto"/>
          </w:divBdr>
        </w:div>
      </w:divsChild>
    </w:div>
    <w:div w:id="945311306">
      <w:bodyDiv w:val="1"/>
      <w:marLeft w:val="0"/>
      <w:marRight w:val="0"/>
      <w:marTop w:val="0"/>
      <w:marBottom w:val="0"/>
      <w:divBdr>
        <w:top w:val="none" w:sz="0" w:space="0" w:color="auto"/>
        <w:left w:val="none" w:sz="0" w:space="0" w:color="auto"/>
        <w:bottom w:val="none" w:sz="0" w:space="0" w:color="auto"/>
        <w:right w:val="none" w:sz="0" w:space="0" w:color="auto"/>
      </w:divBdr>
      <w:divsChild>
        <w:div w:id="1068386434">
          <w:marLeft w:val="0"/>
          <w:marRight w:val="0"/>
          <w:marTop w:val="0"/>
          <w:marBottom w:val="0"/>
          <w:divBdr>
            <w:top w:val="none" w:sz="0" w:space="0" w:color="auto"/>
            <w:left w:val="none" w:sz="0" w:space="0" w:color="auto"/>
            <w:bottom w:val="none" w:sz="0" w:space="0" w:color="auto"/>
            <w:right w:val="none" w:sz="0" w:space="0" w:color="auto"/>
          </w:divBdr>
          <w:divsChild>
            <w:div w:id="779647083">
              <w:marLeft w:val="0"/>
              <w:marRight w:val="0"/>
              <w:marTop w:val="0"/>
              <w:marBottom w:val="0"/>
              <w:divBdr>
                <w:top w:val="none" w:sz="0" w:space="0" w:color="auto"/>
                <w:left w:val="none" w:sz="0" w:space="0" w:color="auto"/>
                <w:bottom w:val="none" w:sz="0" w:space="0" w:color="auto"/>
                <w:right w:val="none" w:sz="0" w:space="0" w:color="auto"/>
              </w:divBdr>
              <w:divsChild>
                <w:div w:id="567152175">
                  <w:marLeft w:val="0"/>
                  <w:marRight w:val="0"/>
                  <w:marTop w:val="0"/>
                  <w:marBottom w:val="0"/>
                  <w:divBdr>
                    <w:top w:val="none" w:sz="0" w:space="0" w:color="auto"/>
                    <w:left w:val="none" w:sz="0" w:space="0" w:color="auto"/>
                    <w:bottom w:val="none" w:sz="0" w:space="0" w:color="auto"/>
                    <w:right w:val="none" w:sz="0" w:space="0" w:color="auto"/>
                  </w:divBdr>
                  <w:divsChild>
                    <w:div w:id="8134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6460">
      <w:bodyDiv w:val="1"/>
      <w:marLeft w:val="0"/>
      <w:marRight w:val="0"/>
      <w:marTop w:val="0"/>
      <w:marBottom w:val="0"/>
      <w:divBdr>
        <w:top w:val="none" w:sz="0" w:space="0" w:color="auto"/>
        <w:left w:val="none" w:sz="0" w:space="0" w:color="auto"/>
        <w:bottom w:val="none" w:sz="0" w:space="0" w:color="auto"/>
        <w:right w:val="none" w:sz="0" w:space="0" w:color="auto"/>
      </w:divBdr>
    </w:div>
    <w:div w:id="975914673">
      <w:bodyDiv w:val="1"/>
      <w:marLeft w:val="0"/>
      <w:marRight w:val="0"/>
      <w:marTop w:val="0"/>
      <w:marBottom w:val="0"/>
      <w:divBdr>
        <w:top w:val="none" w:sz="0" w:space="0" w:color="auto"/>
        <w:left w:val="none" w:sz="0" w:space="0" w:color="auto"/>
        <w:bottom w:val="none" w:sz="0" w:space="0" w:color="auto"/>
        <w:right w:val="none" w:sz="0" w:space="0" w:color="auto"/>
      </w:divBdr>
      <w:divsChild>
        <w:div w:id="1886526891">
          <w:marLeft w:val="0"/>
          <w:marRight w:val="0"/>
          <w:marTop w:val="0"/>
          <w:marBottom w:val="0"/>
          <w:divBdr>
            <w:top w:val="none" w:sz="0" w:space="0" w:color="auto"/>
            <w:left w:val="none" w:sz="0" w:space="0" w:color="auto"/>
            <w:bottom w:val="none" w:sz="0" w:space="0" w:color="auto"/>
            <w:right w:val="none" w:sz="0" w:space="0" w:color="auto"/>
          </w:divBdr>
          <w:divsChild>
            <w:div w:id="16823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76718">
      <w:bodyDiv w:val="1"/>
      <w:marLeft w:val="0"/>
      <w:marRight w:val="0"/>
      <w:marTop w:val="0"/>
      <w:marBottom w:val="0"/>
      <w:divBdr>
        <w:top w:val="none" w:sz="0" w:space="0" w:color="auto"/>
        <w:left w:val="none" w:sz="0" w:space="0" w:color="auto"/>
        <w:bottom w:val="none" w:sz="0" w:space="0" w:color="auto"/>
        <w:right w:val="none" w:sz="0" w:space="0" w:color="auto"/>
      </w:divBdr>
      <w:divsChild>
        <w:div w:id="1741168106">
          <w:marLeft w:val="0"/>
          <w:marRight w:val="0"/>
          <w:marTop w:val="0"/>
          <w:marBottom w:val="0"/>
          <w:divBdr>
            <w:top w:val="none" w:sz="0" w:space="0" w:color="auto"/>
            <w:left w:val="none" w:sz="0" w:space="0" w:color="auto"/>
            <w:bottom w:val="none" w:sz="0" w:space="0" w:color="auto"/>
            <w:right w:val="none" w:sz="0" w:space="0" w:color="auto"/>
          </w:divBdr>
        </w:div>
      </w:divsChild>
    </w:div>
    <w:div w:id="1023095216">
      <w:bodyDiv w:val="1"/>
      <w:marLeft w:val="0"/>
      <w:marRight w:val="0"/>
      <w:marTop w:val="0"/>
      <w:marBottom w:val="0"/>
      <w:divBdr>
        <w:top w:val="none" w:sz="0" w:space="0" w:color="auto"/>
        <w:left w:val="none" w:sz="0" w:space="0" w:color="auto"/>
        <w:bottom w:val="none" w:sz="0" w:space="0" w:color="auto"/>
        <w:right w:val="none" w:sz="0" w:space="0" w:color="auto"/>
      </w:divBdr>
    </w:div>
    <w:div w:id="1023628149">
      <w:bodyDiv w:val="1"/>
      <w:marLeft w:val="0"/>
      <w:marRight w:val="0"/>
      <w:marTop w:val="0"/>
      <w:marBottom w:val="0"/>
      <w:divBdr>
        <w:top w:val="none" w:sz="0" w:space="0" w:color="auto"/>
        <w:left w:val="none" w:sz="0" w:space="0" w:color="auto"/>
        <w:bottom w:val="none" w:sz="0" w:space="0" w:color="auto"/>
        <w:right w:val="none" w:sz="0" w:space="0" w:color="auto"/>
      </w:divBdr>
      <w:divsChild>
        <w:div w:id="1070468073">
          <w:marLeft w:val="0"/>
          <w:marRight w:val="0"/>
          <w:marTop w:val="0"/>
          <w:marBottom w:val="0"/>
          <w:divBdr>
            <w:top w:val="none" w:sz="0" w:space="0" w:color="auto"/>
            <w:left w:val="none" w:sz="0" w:space="0" w:color="auto"/>
            <w:bottom w:val="none" w:sz="0" w:space="0" w:color="auto"/>
            <w:right w:val="none" w:sz="0" w:space="0" w:color="auto"/>
          </w:divBdr>
        </w:div>
        <w:div w:id="2045668601">
          <w:marLeft w:val="0"/>
          <w:marRight w:val="0"/>
          <w:marTop w:val="0"/>
          <w:marBottom w:val="0"/>
          <w:divBdr>
            <w:top w:val="none" w:sz="0" w:space="0" w:color="auto"/>
            <w:left w:val="none" w:sz="0" w:space="0" w:color="auto"/>
            <w:bottom w:val="none" w:sz="0" w:space="0" w:color="auto"/>
            <w:right w:val="none" w:sz="0" w:space="0" w:color="auto"/>
          </w:divBdr>
        </w:div>
      </w:divsChild>
    </w:div>
    <w:div w:id="1027221328">
      <w:bodyDiv w:val="1"/>
      <w:marLeft w:val="0"/>
      <w:marRight w:val="0"/>
      <w:marTop w:val="0"/>
      <w:marBottom w:val="0"/>
      <w:divBdr>
        <w:top w:val="none" w:sz="0" w:space="0" w:color="auto"/>
        <w:left w:val="none" w:sz="0" w:space="0" w:color="auto"/>
        <w:bottom w:val="none" w:sz="0" w:space="0" w:color="auto"/>
        <w:right w:val="none" w:sz="0" w:space="0" w:color="auto"/>
      </w:divBdr>
      <w:divsChild>
        <w:div w:id="2111311721">
          <w:marLeft w:val="0"/>
          <w:marRight w:val="0"/>
          <w:marTop w:val="0"/>
          <w:marBottom w:val="0"/>
          <w:divBdr>
            <w:top w:val="none" w:sz="0" w:space="0" w:color="auto"/>
            <w:left w:val="none" w:sz="0" w:space="0" w:color="auto"/>
            <w:bottom w:val="none" w:sz="0" w:space="0" w:color="auto"/>
            <w:right w:val="none" w:sz="0" w:space="0" w:color="auto"/>
          </w:divBdr>
          <w:divsChild>
            <w:div w:id="694814630">
              <w:marLeft w:val="0"/>
              <w:marRight w:val="0"/>
              <w:marTop w:val="375"/>
              <w:marBottom w:val="0"/>
              <w:divBdr>
                <w:top w:val="single" w:sz="6" w:space="0" w:color="DDDDDD"/>
                <w:left w:val="none" w:sz="0" w:space="0" w:color="auto"/>
                <w:bottom w:val="none" w:sz="0" w:space="0" w:color="auto"/>
                <w:right w:val="none" w:sz="0" w:space="0" w:color="auto"/>
              </w:divBdr>
              <w:divsChild>
                <w:div w:id="421755286">
                  <w:marLeft w:val="0"/>
                  <w:marRight w:val="0"/>
                  <w:marTop w:val="0"/>
                  <w:marBottom w:val="0"/>
                  <w:divBdr>
                    <w:top w:val="none" w:sz="0" w:space="0" w:color="auto"/>
                    <w:left w:val="none" w:sz="0" w:space="0" w:color="auto"/>
                    <w:bottom w:val="none" w:sz="0" w:space="0" w:color="auto"/>
                    <w:right w:val="none" w:sz="0" w:space="0" w:color="auto"/>
                  </w:divBdr>
                  <w:divsChild>
                    <w:div w:id="589125872">
                      <w:marLeft w:val="0"/>
                      <w:marRight w:val="0"/>
                      <w:marTop w:val="0"/>
                      <w:marBottom w:val="0"/>
                      <w:divBdr>
                        <w:top w:val="none" w:sz="0" w:space="0" w:color="auto"/>
                        <w:left w:val="none" w:sz="0" w:space="0" w:color="auto"/>
                        <w:bottom w:val="none" w:sz="0" w:space="0" w:color="auto"/>
                        <w:right w:val="none" w:sz="0" w:space="0" w:color="auto"/>
                      </w:divBdr>
                      <w:divsChild>
                        <w:div w:id="905149593">
                          <w:marLeft w:val="0"/>
                          <w:marRight w:val="0"/>
                          <w:marTop w:val="0"/>
                          <w:marBottom w:val="0"/>
                          <w:divBdr>
                            <w:top w:val="none" w:sz="0" w:space="0" w:color="auto"/>
                            <w:left w:val="none" w:sz="0" w:space="0" w:color="auto"/>
                            <w:bottom w:val="none" w:sz="0" w:space="0" w:color="auto"/>
                            <w:right w:val="none" w:sz="0" w:space="0" w:color="auto"/>
                          </w:divBdr>
                          <w:divsChild>
                            <w:div w:id="89015299">
                              <w:marLeft w:val="0"/>
                              <w:marRight w:val="0"/>
                              <w:marTop w:val="0"/>
                              <w:marBottom w:val="0"/>
                              <w:divBdr>
                                <w:top w:val="none" w:sz="0" w:space="0" w:color="auto"/>
                                <w:left w:val="none" w:sz="0" w:space="0" w:color="auto"/>
                                <w:bottom w:val="none" w:sz="0" w:space="0" w:color="auto"/>
                                <w:right w:val="none" w:sz="0" w:space="0" w:color="auto"/>
                              </w:divBdr>
                              <w:divsChild>
                                <w:div w:id="381442358">
                                  <w:marLeft w:val="0"/>
                                  <w:marRight w:val="0"/>
                                  <w:marTop w:val="0"/>
                                  <w:marBottom w:val="0"/>
                                  <w:divBdr>
                                    <w:top w:val="none" w:sz="0" w:space="0" w:color="auto"/>
                                    <w:left w:val="none" w:sz="0" w:space="0" w:color="auto"/>
                                    <w:bottom w:val="none" w:sz="0" w:space="0" w:color="auto"/>
                                    <w:right w:val="none" w:sz="0" w:space="0" w:color="auto"/>
                                  </w:divBdr>
                                  <w:divsChild>
                                    <w:div w:id="1111586458">
                                      <w:marLeft w:val="0"/>
                                      <w:marRight w:val="0"/>
                                      <w:marTop w:val="0"/>
                                      <w:marBottom w:val="0"/>
                                      <w:divBdr>
                                        <w:top w:val="none" w:sz="0" w:space="0" w:color="auto"/>
                                        <w:left w:val="none" w:sz="0" w:space="0" w:color="auto"/>
                                        <w:bottom w:val="none" w:sz="0" w:space="0" w:color="auto"/>
                                        <w:right w:val="none" w:sz="0" w:space="0" w:color="auto"/>
                                      </w:divBdr>
                                      <w:divsChild>
                                        <w:div w:id="1260527153">
                                          <w:marLeft w:val="0"/>
                                          <w:marRight w:val="0"/>
                                          <w:marTop w:val="0"/>
                                          <w:marBottom w:val="0"/>
                                          <w:divBdr>
                                            <w:top w:val="none" w:sz="0" w:space="0" w:color="auto"/>
                                            <w:left w:val="none" w:sz="0" w:space="0" w:color="auto"/>
                                            <w:bottom w:val="none" w:sz="0" w:space="0" w:color="auto"/>
                                            <w:right w:val="none" w:sz="0" w:space="0" w:color="auto"/>
                                          </w:divBdr>
                                          <w:divsChild>
                                            <w:div w:id="2038891085">
                                              <w:marLeft w:val="0"/>
                                              <w:marRight w:val="0"/>
                                              <w:marTop w:val="0"/>
                                              <w:marBottom w:val="0"/>
                                              <w:divBdr>
                                                <w:top w:val="none" w:sz="0" w:space="0" w:color="auto"/>
                                                <w:left w:val="none" w:sz="0" w:space="0" w:color="auto"/>
                                                <w:bottom w:val="none" w:sz="0" w:space="0" w:color="auto"/>
                                                <w:right w:val="none" w:sz="0" w:space="0" w:color="auto"/>
                                              </w:divBdr>
                                              <w:divsChild>
                                                <w:div w:id="1628320838">
                                                  <w:marLeft w:val="0"/>
                                                  <w:marRight w:val="0"/>
                                                  <w:marTop w:val="0"/>
                                                  <w:marBottom w:val="0"/>
                                                  <w:divBdr>
                                                    <w:top w:val="none" w:sz="0" w:space="0" w:color="auto"/>
                                                    <w:left w:val="none" w:sz="0" w:space="0" w:color="auto"/>
                                                    <w:bottom w:val="none" w:sz="0" w:space="0" w:color="auto"/>
                                                    <w:right w:val="none" w:sz="0" w:space="0" w:color="auto"/>
                                                  </w:divBdr>
                                                  <w:divsChild>
                                                    <w:div w:id="2023705277">
                                                      <w:marLeft w:val="0"/>
                                                      <w:marRight w:val="0"/>
                                                      <w:marTop w:val="0"/>
                                                      <w:marBottom w:val="0"/>
                                                      <w:divBdr>
                                                        <w:top w:val="none" w:sz="0" w:space="0" w:color="auto"/>
                                                        <w:left w:val="none" w:sz="0" w:space="0" w:color="auto"/>
                                                        <w:bottom w:val="none" w:sz="0" w:space="0" w:color="auto"/>
                                                        <w:right w:val="none" w:sz="0" w:space="0" w:color="auto"/>
                                                      </w:divBdr>
                                                      <w:divsChild>
                                                        <w:div w:id="1664968264">
                                                          <w:marLeft w:val="0"/>
                                                          <w:marRight w:val="0"/>
                                                          <w:marTop w:val="0"/>
                                                          <w:marBottom w:val="0"/>
                                                          <w:divBdr>
                                                            <w:top w:val="single" w:sz="6" w:space="15" w:color="FFFFFF"/>
                                                            <w:left w:val="single" w:sz="6" w:space="15" w:color="FFFFFF"/>
                                                            <w:bottom w:val="single" w:sz="6" w:space="15" w:color="FFFFFF"/>
                                                            <w:right w:val="single" w:sz="6" w:space="15" w:color="FFFFFF"/>
                                                          </w:divBdr>
                                                          <w:divsChild>
                                                            <w:div w:id="644627836">
                                                              <w:marLeft w:val="0"/>
                                                              <w:marRight w:val="0"/>
                                                              <w:marTop w:val="0"/>
                                                              <w:marBottom w:val="0"/>
                                                              <w:divBdr>
                                                                <w:top w:val="none" w:sz="0" w:space="0" w:color="auto"/>
                                                                <w:left w:val="none" w:sz="0" w:space="0" w:color="auto"/>
                                                                <w:bottom w:val="none" w:sz="0" w:space="0" w:color="auto"/>
                                                                <w:right w:val="none" w:sz="0" w:space="0" w:color="auto"/>
                                                              </w:divBdr>
                                                              <w:divsChild>
                                                                <w:div w:id="7877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0060089">
      <w:bodyDiv w:val="1"/>
      <w:marLeft w:val="0"/>
      <w:marRight w:val="0"/>
      <w:marTop w:val="0"/>
      <w:marBottom w:val="0"/>
      <w:divBdr>
        <w:top w:val="none" w:sz="0" w:space="0" w:color="auto"/>
        <w:left w:val="none" w:sz="0" w:space="0" w:color="auto"/>
        <w:bottom w:val="none" w:sz="0" w:space="0" w:color="auto"/>
        <w:right w:val="none" w:sz="0" w:space="0" w:color="auto"/>
      </w:divBdr>
    </w:div>
    <w:div w:id="1074619023">
      <w:bodyDiv w:val="1"/>
      <w:marLeft w:val="0"/>
      <w:marRight w:val="0"/>
      <w:marTop w:val="0"/>
      <w:marBottom w:val="0"/>
      <w:divBdr>
        <w:top w:val="none" w:sz="0" w:space="0" w:color="auto"/>
        <w:left w:val="none" w:sz="0" w:space="0" w:color="auto"/>
        <w:bottom w:val="none" w:sz="0" w:space="0" w:color="auto"/>
        <w:right w:val="none" w:sz="0" w:space="0" w:color="auto"/>
      </w:divBdr>
      <w:divsChild>
        <w:div w:id="807405120">
          <w:marLeft w:val="0"/>
          <w:marRight w:val="0"/>
          <w:marTop w:val="0"/>
          <w:marBottom w:val="0"/>
          <w:divBdr>
            <w:top w:val="none" w:sz="0" w:space="0" w:color="auto"/>
            <w:left w:val="none" w:sz="0" w:space="0" w:color="auto"/>
            <w:bottom w:val="none" w:sz="0" w:space="0" w:color="auto"/>
            <w:right w:val="none" w:sz="0" w:space="0" w:color="auto"/>
          </w:divBdr>
        </w:div>
      </w:divsChild>
    </w:div>
    <w:div w:id="1099982687">
      <w:bodyDiv w:val="1"/>
      <w:marLeft w:val="0"/>
      <w:marRight w:val="0"/>
      <w:marTop w:val="0"/>
      <w:marBottom w:val="0"/>
      <w:divBdr>
        <w:top w:val="none" w:sz="0" w:space="0" w:color="auto"/>
        <w:left w:val="none" w:sz="0" w:space="0" w:color="auto"/>
        <w:bottom w:val="none" w:sz="0" w:space="0" w:color="auto"/>
        <w:right w:val="none" w:sz="0" w:space="0" w:color="auto"/>
      </w:divBdr>
    </w:div>
    <w:div w:id="1127625690">
      <w:bodyDiv w:val="1"/>
      <w:marLeft w:val="0"/>
      <w:marRight w:val="0"/>
      <w:marTop w:val="0"/>
      <w:marBottom w:val="0"/>
      <w:divBdr>
        <w:top w:val="none" w:sz="0" w:space="0" w:color="auto"/>
        <w:left w:val="none" w:sz="0" w:space="0" w:color="auto"/>
        <w:bottom w:val="none" w:sz="0" w:space="0" w:color="auto"/>
        <w:right w:val="none" w:sz="0" w:space="0" w:color="auto"/>
      </w:divBdr>
      <w:divsChild>
        <w:div w:id="872962239">
          <w:marLeft w:val="-225"/>
          <w:marRight w:val="-225"/>
          <w:marTop w:val="0"/>
          <w:marBottom w:val="0"/>
          <w:divBdr>
            <w:top w:val="none" w:sz="0" w:space="0" w:color="auto"/>
            <w:left w:val="none" w:sz="0" w:space="0" w:color="auto"/>
            <w:bottom w:val="none" w:sz="0" w:space="0" w:color="auto"/>
            <w:right w:val="none" w:sz="0" w:space="0" w:color="auto"/>
          </w:divBdr>
          <w:divsChild>
            <w:div w:id="44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2344">
      <w:bodyDiv w:val="1"/>
      <w:marLeft w:val="0"/>
      <w:marRight w:val="0"/>
      <w:marTop w:val="0"/>
      <w:marBottom w:val="0"/>
      <w:divBdr>
        <w:top w:val="none" w:sz="0" w:space="0" w:color="auto"/>
        <w:left w:val="none" w:sz="0" w:space="0" w:color="auto"/>
        <w:bottom w:val="none" w:sz="0" w:space="0" w:color="auto"/>
        <w:right w:val="none" w:sz="0" w:space="0" w:color="auto"/>
      </w:divBdr>
      <w:divsChild>
        <w:div w:id="2097243498">
          <w:marLeft w:val="0"/>
          <w:marRight w:val="0"/>
          <w:marTop w:val="0"/>
          <w:marBottom w:val="0"/>
          <w:divBdr>
            <w:top w:val="none" w:sz="0" w:space="0" w:color="auto"/>
            <w:left w:val="none" w:sz="0" w:space="0" w:color="auto"/>
            <w:bottom w:val="none" w:sz="0" w:space="0" w:color="auto"/>
            <w:right w:val="none" w:sz="0" w:space="0" w:color="auto"/>
          </w:divBdr>
        </w:div>
      </w:divsChild>
    </w:div>
    <w:div w:id="1146821313">
      <w:bodyDiv w:val="1"/>
      <w:marLeft w:val="0"/>
      <w:marRight w:val="0"/>
      <w:marTop w:val="0"/>
      <w:marBottom w:val="0"/>
      <w:divBdr>
        <w:top w:val="none" w:sz="0" w:space="0" w:color="auto"/>
        <w:left w:val="none" w:sz="0" w:space="0" w:color="auto"/>
        <w:bottom w:val="none" w:sz="0" w:space="0" w:color="auto"/>
        <w:right w:val="none" w:sz="0" w:space="0" w:color="auto"/>
      </w:divBdr>
      <w:divsChild>
        <w:div w:id="827595322">
          <w:marLeft w:val="-225"/>
          <w:marRight w:val="-225"/>
          <w:marTop w:val="0"/>
          <w:marBottom w:val="0"/>
          <w:divBdr>
            <w:top w:val="none" w:sz="0" w:space="0" w:color="auto"/>
            <w:left w:val="none" w:sz="0" w:space="0" w:color="auto"/>
            <w:bottom w:val="none" w:sz="0" w:space="0" w:color="auto"/>
            <w:right w:val="none" w:sz="0" w:space="0" w:color="auto"/>
          </w:divBdr>
          <w:divsChild>
            <w:div w:id="6817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791">
      <w:bodyDiv w:val="1"/>
      <w:marLeft w:val="0"/>
      <w:marRight w:val="0"/>
      <w:marTop w:val="0"/>
      <w:marBottom w:val="0"/>
      <w:divBdr>
        <w:top w:val="none" w:sz="0" w:space="0" w:color="auto"/>
        <w:left w:val="none" w:sz="0" w:space="0" w:color="auto"/>
        <w:bottom w:val="none" w:sz="0" w:space="0" w:color="auto"/>
        <w:right w:val="none" w:sz="0" w:space="0" w:color="auto"/>
      </w:divBdr>
    </w:div>
    <w:div w:id="1160344333">
      <w:bodyDiv w:val="1"/>
      <w:marLeft w:val="0"/>
      <w:marRight w:val="0"/>
      <w:marTop w:val="0"/>
      <w:marBottom w:val="0"/>
      <w:divBdr>
        <w:top w:val="none" w:sz="0" w:space="0" w:color="auto"/>
        <w:left w:val="none" w:sz="0" w:space="0" w:color="auto"/>
        <w:bottom w:val="none" w:sz="0" w:space="0" w:color="auto"/>
        <w:right w:val="none" w:sz="0" w:space="0" w:color="auto"/>
      </w:divBdr>
      <w:divsChild>
        <w:div w:id="424812458">
          <w:marLeft w:val="0"/>
          <w:marRight w:val="0"/>
          <w:marTop w:val="0"/>
          <w:marBottom w:val="0"/>
          <w:divBdr>
            <w:top w:val="none" w:sz="0" w:space="0" w:color="auto"/>
            <w:left w:val="none" w:sz="0" w:space="0" w:color="auto"/>
            <w:bottom w:val="none" w:sz="0" w:space="0" w:color="auto"/>
            <w:right w:val="none" w:sz="0" w:space="0" w:color="auto"/>
          </w:divBdr>
        </w:div>
      </w:divsChild>
    </w:div>
    <w:div w:id="1192114729">
      <w:bodyDiv w:val="1"/>
      <w:marLeft w:val="0"/>
      <w:marRight w:val="0"/>
      <w:marTop w:val="0"/>
      <w:marBottom w:val="0"/>
      <w:divBdr>
        <w:top w:val="none" w:sz="0" w:space="0" w:color="auto"/>
        <w:left w:val="none" w:sz="0" w:space="0" w:color="auto"/>
        <w:bottom w:val="none" w:sz="0" w:space="0" w:color="auto"/>
        <w:right w:val="none" w:sz="0" w:space="0" w:color="auto"/>
      </w:divBdr>
    </w:div>
    <w:div w:id="1197356265">
      <w:bodyDiv w:val="1"/>
      <w:marLeft w:val="0"/>
      <w:marRight w:val="0"/>
      <w:marTop w:val="0"/>
      <w:marBottom w:val="0"/>
      <w:divBdr>
        <w:top w:val="none" w:sz="0" w:space="0" w:color="auto"/>
        <w:left w:val="none" w:sz="0" w:space="0" w:color="auto"/>
        <w:bottom w:val="none" w:sz="0" w:space="0" w:color="auto"/>
        <w:right w:val="none" w:sz="0" w:space="0" w:color="auto"/>
      </w:divBdr>
    </w:div>
    <w:div w:id="1199780306">
      <w:bodyDiv w:val="1"/>
      <w:marLeft w:val="0"/>
      <w:marRight w:val="0"/>
      <w:marTop w:val="0"/>
      <w:marBottom w:val="0"/>
      <w:divBdr>
        <w:top w:val="none" w:sz="0" w:space="0" w:color="auto"/>
        <w:left w:val="none" w:sz="0" w:space="0" w:color="auto"/>
        <w:bottom w:val="none" w:sz="0" w:space="0" w:color="auto"/>
        <w:right w:val="none" w:sz="0" w:space="0" w:color="auto"/>
      </w:divBdr>
    </w:div>
    <w:div w:id="1256210009">
      <w:bodyDiv w:val="1"/>
      <w:marLeft w:val="0"/>
      <w:marRight w:val="0"/>
      <w:marTop w:val="0"/>
      <w:marBottom w:val="0"/>
      <w:divBdr>
        <w:top w:val="none" w:sz="0" w:space="0" w:color="auto"/>
        <w:left w:val="none" w:sz="0" w:space="0" w:color="auto"/>
        <w:bottom w:val="none" w:sz="0" w:space="0" w:color="auto"/>
        <w:right w:val="none" w:sz="0" w:space="0" w:color="auto"/>
      </w:divBdr>
    </w:div>
    <w:div w:id="1266768668">
      <w:bodyDiv w:val="1"/>
      <w:marLeft w:val="0"/>
      <w:marRight w:val="0"/>
      <w:marTop w:val="0"/>
      <w:marBottom w:val="0"/>
      <w:divBdr>
        <w:top w:val="none" w:sz="0" w:space="0" w:color="auto"/>
        <w:left w:val="none" w:sz="0" w:space="0" w:color="auto"/>
        <w:bottom w:val="none" w:sz="0" w:space="0" w:color="auto"/>
        <w:right w:val="none" w:sz="0" w:space="0" w:color="auto"/>
      </w:divBdr>
    </w:div>
    <w:div w:id="1267544872">
      <w:bodyDiv w:val="1"/>
      <w:marLeft w:val="0"/>
      <w:marRight w:val="0"/>
      <w:marTop w:val="0"/>
      <w:marBottom w:val="0"/>
      <w:divBdr>
        <w:top w:val="none" w:sz="0" w:space="0" w:color="auto"/>
        <w:left w:val="none" w:sz="0" w:space="0" w:color="auto"/>
        <w:bottom w:val="none" w:sz="0" w:space="0" w:color="auto"/>
        <w:right w:val="none" w:sz="0" w:space="0" w:color="auto"/>
      </w:divBdr>
    </w:div>
    <w:div w:id="1272323305">
      <w:bodyDiv w:val="1"/>
      <w:marLeft w:val="0"/>
      <w:marRight w:val="0"/>
      <w:marTop w:val="0"/>
      <w:marBottom w:val="0"/>
      <w:divBdr>
        <w:top w:val="none" w:sz="0" w:space="0" w:color="auto"/>
        <w:left w:val="none" w:sz="0" w:space="0" w:color="auto"/>
        <w:bottom w:val="none" w:sz="0" w:space="0" w:color="auto"/>
        <w:right w:val="none" w:sz="0" w:space="0" w:color="auto"/>
      </w:divBdr>
      <w:divsChild>
        <w:div w:id="1049572638">
          <w:marLeft w:val="0"/>
          <w:marRight w:val="0"/>
          <w:marTop w:val="0"/>
          <w:marBottom w:val="0"/>
          <w:divBdr>
            <w:top w:val="none" w:sz="0" w:space="0" w:color="auto"/>
            <w:left w:val="none" w:sz="0" w:space="0" w:color="auto"/>
            <w:bottom w:val="none" w:sz="0" w:space="0" w:color="auto"/>
            <w:right w:val="none" w:sz="0" w:space="0" w:color="auto"/>
          </w:divBdr>
        </w:div>
      </w:divsChild>
    </w:div>
    <w:div w:id="1278680035">
      <w:bodyDiv w:val="1"/>
      <w:marLeft w:val="0"/>
      <w:marRight w:val="0"/>
      <w:marTop w:val="0"/>
      <w:marBottom w:val="0"/>
      <w:divBdr>
        <w:top w:val="none" w:sz="0" w:space="0" w:color="auto"/>
        <w:left w:val="none" w:sz="0" w:space="0" w:color="auto"/>
        <w:bottom w:val="none" w:sz="0" w:space="0" w:color="auto"/>
        <w:right w:val="none" w:sz="0" w:space="0" w:color="auto"/>
      </w:divBdr>
      <w:divsChild>
        <w:div w:id="2080589731">
          <w:marLeft w:val="0"/>
          <w:marRight w:val="0"/>
          <w:marTop w:val="0"/>
          <w:marBottom w:val="0"/>
          <w:divBdr>
            <w:top w:val="none" w:sz="0" w:space="0" w:color="auto"/>
            <w:left w:val="none" w:sz="0" w:space="0" w:color="auto"/>
            <w:bottom w:val="none" w:sz="0" w:space="0" w:color="auto"/>
            <w:right w:val="none" w:sz="0" w:space="0" w:color="auto"/>
          </w:divBdr>
        </w:div>
      </w:divsChild>
    </w:div>
    <w:div w:id="1319767121">
      <w:bodyDiv w:val="1"/>
      <w:marLeft w:val="0"/>
      <w:marRight w:val="0"/>
      <w:marTop w:val="0"/>
      <w:marBottom w:val="0"/>
      <w:divBdr>
        <w:top w:val="none" w:sz="0" w:space="0" w:color="auto"/>
        <w:left w:val="none" w:sz="0" w:space="0" w:color="auto"/>
        <w:bottom w:val="none" w:sz="0" w:space="0" w:color="auto"/>
        <w:right w:val="none" w:sz="0" w:space="0" w:color="auto"/>
      </w:divBdr>
    </w:div>
    <w:div w:id="1328242759">
      <w:bodyDiv w:val="1"/>
      <w:marLeft w:val="0"/>
      <w:marRight w:val="0"/>
      <w:marTop w:val="0"/>
      <w:marBottom w:val="0"/>
      <w:divBdr>
        <w:top w:val="none" w:sz="0" w:space="0" w:color="auto"/>
        <w:left w:val="none" w:sz="0" w:space="0" w:color="auto"/>
        <w:bottom w:val="none" w:sz="0" w:space="0" w:color="auto"/>
        <w:right w:val="none" w:sz="0" w:space="0" w:color="auto"/>
      </w:divBdr>
      <w:divsChild>
        <w:div w:id="470824322">
          <w:marLeft w:val="0"/>
          <w:marRight w:val="0"/>
          <w:marTop w:val="0"/>
          <w:marBottom w:val="0"/>
          <w:divBdr>
            <w:top w:val="none" w:sz="0" w:space="0" w:color="auto"/>
            <w:left w:val="none" w:sz="0" w:space="0" w:color="auto"/>
            <w:bottom w:val="none" w:sz="0" w:space="0" w:color="auto"/>
            <w:right w:val="none" w:sz="0" w:space="0" w:color="auto"/>
          </w:divBdr>
        </w:div>
      </w:divsChild>
    </w:div>
    <w:div w:id="1333996289">
      <w:bodyDiv w:val="1"/>
      <w:marLeft w:val="0"/>
      <w:marRight w:val="0"/>
      <w:marTop w:val="0"/>
      <w:marBottom w:val="0"/>
      <w:divBdr>
        <w:top w:val="none" w:sz="0" w:space="0" w:color="auto"/>
        <w:left w:val="none" w:sz="0" w:space="0" w:color="auto"/>
        <w:bottom w:val="none" w:sz="0" w:space="0" w:color="auto"/>
        <w:right w:val="none" w:sz="0" w:space="0" w:color="auto"/>
      </w:divBdr>
    </w:div>
    <w:div w:id="1351298806">
      <w:bodyDiv w:val="1"/>
      <w:marLeft w:val="0"/>
      <w:marRight w:val="0"/>
      <w:marTop w:val="0"/>
      <w:marBottom w:val="0"/>
      <w:divBdr>
        <w:top w:val="none" w:sz="0" w:space="0" w:color="auto"/>
        <w:left w:val="none" w:sz="0" w:space="0" w:color="auto"/>
        <w:bottom w:val="none" w:sz="0" w:space="0" w:color="auto"/>
        <w:right w:val="none" w:sz="0" w:space="0" w:color="auto"/>
      </w:divBdr>
      <w:divsChild>
        <w:div w:id="1999461218">
          <w:marLeft w:val="0"/>
          <w:marRight w:val="0"/>
          <w:marTop w:val="0"/>
          <w:marBottom w:val="0"/>
          <w:divBdr>
            <w:top w:val="none" w:sz="0" w:space="0" w:color="auto"/>
            <w:left w:val="none" w:sz="0" w:space="0" w:color="auto"/>
            <w:bottom w:val="none" w:sz="0" w:space="0" w:color="auto"/>
            <w:right w:val="none" w:sz="0" w:space="0" w:color="auto"/>
          </w:divBdr>
        </w:div>
      </w:divsChild>
    </w:div>
    <w:div w:id="1393844071">
      <w:bodyDiv w:val="1"/>
      <w:marLeft w:val="0"/>
      <w:marRight w:val="0"/>
      <w:marTop w:val="0"/>
      <w:marBottom w:val="0"/>
      <w:divBdr>
        <w:top w:val="none" w:sz="0" w:space="0" w:color="auto"/>
        <w:left w:val="none" w:sz="0" w:space="0" w:color="auto"/>
        <w:bottom w:val="none" w:sz="0" w:space="0" w:color="auto"/>
        <w:right w:val="none" w:sz="0" w:space="0" w:color="auto"/>
      </w:divBdr>
    </w:div>
    <w:div w:id="1413551579">
      <w:bodyDiv w:val="1"/>
      <w:marLeft w:val="0"/>
      <w:marRight w:val="0"/>
      <w:marTop w:val="0"/>
      <w:marBottom w:val="0"/>
      <w:divBdr>
        <w:top w:val="none" w:sz="0" w:space="0" w:color="auto"/>
        <w:left w:val="none" w:sz="0" w:space="0" w:color="auto"/>
        <w:bottom w:val="none" w:sz="0" w:space="0" w:color="auto"/>
        <w:right w:val="none" w:sz="0" w:space="0" w:color="auto"/>
      </w:divBdr>
      <w:divsChild>
        <w:div w:id="553544060">
          <w:marLeft w:val="0"/>
          <w:marRight w:val="0"/>
          <w:marTop w:val="0"/>
          <w:marBottom w:val="0"/>
          <w:divBdr>
            <w:top w:val="none" w:sz="0" w:space="0" w:color="auto"/>
            <w:left w:val="none" w:sz="0" w:space="0" w:color="auto"/>
            <w:bottom w:val="none" w:sz="0" w:space="0" w:color="auto"/>
            <w:right w:val="none" w:sz="0" w:space="0" w:color="auto"/>
          </w:divBdr>
          <w:divsChild>
            <w:div w:id="587426694">
              <w:marLeft w:val="0"/>
              <w:marRight w:val="0"/>
              <w:marTop w:val="0"/>
              <w:marBottom w:val="0"/>
              <w:divBdr>
                <w:top w:val="none" w:sz="0" w:space="0" w:color="auto"/>
                <w:left w:val="none" w:sz="0" w:space="0" w:color="auto"/>
                <w:bottom w:val="none" w:sz="0" w:space="0" w:color="auto"/>
                <w:right w:val="none" w:sz="0" w:space="0" w:color="auto"/>
              </w:divBdr>
              <w:divsChild>
                <w:div w:id="149565201">
                  <w:marLeft w:val="0"/>
                  <w:marRight w:val="0"/>
                  <w:marTop w:val="750"/>
                  <w:marBottom w:val="900"/>
                  <w:divBdr>
                    <w:top w:val="none" w:sz="0" w:space="0" w:color="auto"/>
                    <w:left w:val="none" w:sz="0" w:space="0" w:color="auto"/>
                    <w:bottom w:val="none" w:sz="0" w:space="0" w:color="auto"/>
                    <w:right w:val="none" w:sz="0" w:space="0" w:color="auto"/>
                  </w:divBdr>
                  <w:divsChild>
                    <w:div w:id="1960448879">
                      <w:marLeft w:val="0"/>
                      <w:marRight w:val="0"/>
                      <w:marTop w:val="0"/>
                      <w:marBottom w:val="0"/>
                      <w:divBdr>
                        <w:top w:val="none" w:sz="0" w:space="0" w:color="auto"/>
                        <w:left w:val="none" w:sz="0" w:space="0" w:color="auto"/>
                        <w:bottom w:val="none" w:sz="0" w:space="0" w:color="auto"/>
                        <w:right w:val="none" w:sz="0" w:space="0" w:color="auto"/>
                      </w:divBdr>
                      <w:divsChild>
                        <w:div w:id="1313411987">
                          <w:marLeft w:val="0"/>
                          <w:marRight w:val="0"/>
                          <w:marTop w:val="0"/>
                          <w:marBottom w:val="0"/>
                          <w:divBdr>
                            <w:top w:val="none" w:sz="0" w:space="0" w:color="auto"/>
                            <w:left w:val="none" w:sz="0" w:space="0" w:color="auto"/>
                            <w:bottom w:val="none" w:sz="0" w:space="0" w:color="E4E4E4"/>
                            <w:right w:val="none" w:sz="0" w:space="0" w:color="auto"/>
                          </w:divBdr>
                          <w:divsChild>
                            <w:div w:id="905064667">
                              <w:marLeft w:val="0"/>
                              <w:marRight w:val="0"/>
                              <w:marTop w:val="0"/>
                              <w:marBottom w:val="0"/>
                              <w:divBdr>
                                <w:top w:val="none" w:sz="0" w:space="0" w:color="auto"/>
                                <w:left w:val="none" w:sz="0" w:space="0" w:color="auto"/>
                                <w:bottom w:val="none" w:sz="0" w:space="0" w:color="auto"/>
                                <w:right w:val="none" w:sz="0" w:space="0" w:color="auto"/>
                              </w:divBdr>
                              <w:divsChild>
                                <w:div w:id="1470053108">
                                  <w:marLeft w:val="0"/>
                                  <w:marRight w:val="0"/>
                                  <w:marTop w:val="0"/>
                                  <w:marBottom w:val="0"/>
                                  <w:divBdr>
                                    <w:top w:val="none" w:sz="0" w:space="0" w:color="auto"/>
                                    <w:left w:val="none" w:sz="0" w:space="0" w:color="auto"/>
                                    <w:bottom w:val="none" w:sz="0" w:space="0" w:color="auto"/>
                                    <w:right w:val="none" w:sz="0" w:space="0" w:color="auto"/>
                                  </w:divBdr>
                                  <w:divsChild>
                                    <w:div w:id="1202476244">
                                      <w:marLeft w:val="0"/>
                                      <w:marRight w:val="0"/>
                                      <w:marTop w:val="0"/>
                                      <w:marBottom w:val="0"/>
                                      <w:divBdr>
                                        <w:top w:val="none" w:sz="0" w:space="0" w:color="auto"/>
                                        <w:left w:val="none" w:sz="0" w:space="0" w:color="auto"/>
                                        <w:bottom w:val="none" w:sz="0" w:space="0" w:color="auto"/>
                                        <w:right w:val="none" w:sz="0" w:space="0" w:color="auto"/>
                                      </w:divBdr>
                                      <w:divsChild>
                                        <w:div w:id="1367289037">
                                          <w:marLeft w:val="-225"/>
                                          <w:marRight w:val="-225"/>
                                          <w:marTop w:val="0"/>
                                          <w:marBottom w:val="0"/>
                                          <w:divBdr>
                                            <w:top w:val="none" w:sz="0" w:space="0" w:color="auto"/>
                                            <w:left w:val="none" w:sz="0" w:space="0" w:color="auto"/>
                                            <w:bottom w:val="none" w:sz="0" w:space="0" w:color="auto"/>
                                            <w:right w:val="none" w:sz="0" w:space="0" w:color="auto"/>
                                          </w:divBdr>
                                          <w:divsChild>
                                            <w:div w:id="22828440">
                                              <w:marLeft w:val="0"/>
                                              <w:marRight w:val="0"/>
                                              <w:marTop w:val="0"/>
                                              <w:marBottom w:val="0"/>
                                              <w:divBdr>
                                                <w:top w:val="none" w:sz="0" w:space="0" w:color="auto"/>
                                                <w:left w:val="none" w:sz="0" w:space="0" w:color="auto"/>
                                                <w:bottom w:val="none" w:sz="0" w:space="0" w:color="auto"/>
                                                <w:right w:val="none" w:sz="0" w:space="0" w:color="auto"/>
                                              </w:divBdr>
                                              <w:divsChild>
                                                <w:div w:id="14982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015738">
      <w:bodyDiv w:val="1"/>
      <w:marLeft w:val="0"/>
      <w:marRight w:val="0"/>
      <w:marTop w:val="0"/>
      <w:marBottom w:val="0"/>
      <w:divBdr>
        <w:top w:val="none" w:sz="0" w:space="0" w:color="auto"/>
        <w:left w:val="none" w:sz="0" w:space="0" w:color="auto"/>
        <w:bottom w:val="none" w:sz="0" w:space="0" w:color="auto"/>
        <w:right w:val="none" w:sz="0" w:space="0" w:color="auto"/>
      </w:divBdr>
    </w:div>
    <w:div w:id="1440175732">
      <w:bodyDiv w:val="1"/>
      <w:marLeft w:val="0"/>
      <w:marRight w:val="0"/>
      <w:marTop w:val="0"/>
      <w:marBottom w:val="0"/>
      <w:divBdr>
        <w:top w:val="none" w:sz="0" w:space="0" w:color="auto"/>
        <w:left w:val="none" w:sz="0" w:space="0" w:color="auto"/>
        <w:bottom w:val="none" w:sz="0" w:space="0" w:color="auto"/>
        <w:right w:val="none" w:sz="0" w:space="0" w:color="auto"/>
      </w:divBdr>
      <w:divsChild>
        <w:div w:id="379281387">
          <w:marLeft w:val="0"/>
          <w:marRight w:val="0"/>
          <w:marTop w:val="0"/>
          <w:marBottom w:val="0"/>
          <w:divBdr>
            <w:top w:val="none" w:sz="0" w:space="0" w:color="auto"/>
            <w:left w:val="none" w:sz="0" w:space="0" w:color="auto"/>
            <w:bottom w:val="none" w:sz="0" w:space="0" w:color="auto"/>
            <w:right w:val="none" w:sz="0" w:space="0" w:color="auto"/>
          </w:divBdr>
        </w:div>
      </w:divsChild>
    </w:div>
    <w:div w:id="1456437551">
      <w:bodyDiv w:val="1"/>
      <w:marLeft w:val="0"/>
      <w:marRight w:val="0"/>
      <w:marTop w:val="0"/>
      <w:marBottom w:val="0"/>
      <w:divBdr>
        <w:top w:val="none" w:sz="0" w:space="0" w:color="auto"/>
        <w:left w:val="none" w:sz="0" w:space="0" w:color="auto"/>
        <w:bottom w:val="none" w:sz="0" w:space="0" w:color="auto"/>
        <w:right w:val="none" w:sz="0" w:space="0" w:color="auto"/>
      </w:divBdr>
      <w:divsChild>
        <w:div w:id="1978952076">
          <w:marLeft w:val="0"/>
          <w:marRight w:val="0"/>
          <w:marTop w:val="0"/>
          <w:marBottom w:val="0"/>
          <w:divBdr>
            <w:top w:val="none" w:sz="0" w:space="0" w:color="auto"/>
            <w:left w:val="none" w:sz="0" w:space="0" w:color="auto"/>
            <w:bottom w:val="none" w:sz="0" w:space="0" w:color="auto"/>
            <w:right w:val="none" w:sz="0" w:space="0" w:color="auto"/>
          </w:divBdr>
          <w:divsChild>
            <w:div w:id="10493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608">
      <w:bodyDiv w:val="1"/>
      <w:marLeft w:val="0"/>
      <w:marRight w:val="0"/>
      <w:marTop w:val="0"/>
      <w:marBottom w:val="0"/>
      <w:divBdr>
        <w:top w:val="none" w:sz="0" w:space="0" w:color="auto"/>
        <w:left w:val="none" w:sz="0" w:space="0" w:color="auto"/>
        <w:bottom w:val="none" w:sz="0" w:space="0" w:color="auto"/>
        <w:right w:val="none" w:sz="0" w:space="0" w:color="auto"/>
      </w:divBdr>
    </w:div>
    <w:div w:id="1475560098">
      <w:bodyDiv w:val="1"/>
      <w:marLeft w:val="0"/>
      <w:marRight w:val="0"/>
      <w:marTop w:val="0"/>
      <w:marBottom w:val="0"/>
      <w:divBdr>
        <w:top w:val="none" w:sz="0" w:space="0" w:color="auto"/>
        <w:left w:val="none" w:sz="0" w:space="0" w:color="auto"/>
        <w:bottom w:val="none" w:sz="0" w:space="0" w:color="auto"/>
        <w:right w:val="none" w:sz="0" w:space="0" w:color="auto"/>
      </w:divBdr>
      <w:divsChild>
        <w:div w:id="1074204722">
          <w:marLeft w:val="0"/>
          <w:marRight w:val="0"/>
          <w:marTop w:val="0"/>
          <w:marBottom w:val="0"/>
          <w:divBdr>
            <w:top w:val="none" w:sz="0" w:space="0" w:color="auto"/>
            <w:left w:val="none" w:sz="0" w:space="0" w:color="auto"/>
            <w:bottom w:val="none" w:sz="0" w:space="0" w:color="auto"/>
            <w:right w:val="none" w:sz="0" w:space="0" w:color="auto"/>
          </w:divBdr>
        </w:div>
      </w:divsChild>
    </w:div>
    <w:div w:id="1498231092">
      <w:bodyDiv w:val="1"/>
      <w:marLeft w:val="0"/>
      <w:marRight w:val="0"/>
      <w:marTop w:val="0"/>
      <w:marBottom w:val="0"/>
      <w:divBdr>
        <w:top w:val="none" w:sz="0" w:space="0" w:color="auto"/>
        <w:left w:val="none" w:sz="0" w:space="0" w:color="auto"/>
        <w:bottom w:val="none" w:sz="0" w:space="0" w:color="auto"/>
        <w:right w:val="none" w:sz="0" w:space="0" w:color="auto"/>
      </w:divBdr>
      <w:divsChild>
        <w:div w:id="1097990637">
          <w:marLeft w:val="0"/>
          <w:marRight w:val="0"/>
          <w:marTop w:val="0"/>
          <w:marBottom w:val="0"/>
          <w:divBdr>
            <w:top w:val="none" w:sz="0" w:space="0" w:color="auto"/>
            <w:left w:val="none" w:sz="0" w:space="0" w:color="auto"/>
            <w:bottom w:val="none" w:sz="0" w:space="0" w:color="auto"/>
            <w:right w:val="none" w:sz="0" w:space="0" w:color="auto"/>
          </w:divBdr>
        </w:div>
      </w:divsChild>
    </w:div>
    <w:div w:id="1504394943">
      <w:bodyDiv w:val="1"/>
      <w:marLeft w:val="0"/>
      <w:marRight w:val="0"/>
      <w:marTop w:val="0"/>
      <w:marBottom w:val="0"/>
      <w:divBdr>
        <w:top w:val="none" w:sz="0" w:space="0" w:color="auto"/>
        <w:left w:val="none" w:sz="0" w:space="0" w:color="auto"/>
        <w:bottom w:val="none" w:sz="0" w:space="0" w:color="auto"/>
        <w:right w:val="none" w:sz="0" w:space="0" w:color="auto"/>
      </w:divBdr>
      <w:divsChild>
        <w:div w:id="485316022">
          <w:marLeft w:val="0"/>
          <w:marRight w:val="0"/>
          <w:marTop w:val="0"/>
          <w:marBottom w:val="0"/>
          <w:divBdr>
            <w:top w:val="none" w:sz="0" w:space="0" w:color="auto"/>
            <w:left w:val="none" w:sz="0" w:space="0" w:color="auto"/>
            <w:bottom w:val="none" w:sz="0" w:space="0" w:color="auto"/>
            <w:right w:val="none" w:sz="0" w:space="0" w:color="auto"/>
          </w:divBdr>
          <w:divsChild>
            <w:div w:id="1547135024">
              <w:marLeft w:val="0"/>
              <w:marRight w:val="0"/>
              <w:marTop w:val="0"/>
              <w:marBottom w:val="0"/>
              <w:divBdr>
                <w:top w:val="none" w:sz="0" w:space="0" w:color="auto"/>
                <w:left w:val="none" w:sz="0" w:space="0" w:color="auto"/>
                <w:bottom w:val="none" w:sz="0" w:space="0" w:color="auto"/>
                <w:right w:val="none" w:sz="0" w:space="0" w:color="auto"/>
              </w:divBdr>
              <w:divsChild>
                <w:div w:id="922185605">
                  <w:marLeft w:val="0"/>
                  <w:marRight w:val="0"/>
                  <w:marTop w:val="0"/>
                  <w:marBottom w:val="0"/>
                  <w:divBdr>
                    <w:top w:val="none" w:sz="0" w:space="0" w:color="auto"/>
                    <w:left w:val="none" w:sz="0" w:space="0" w:color="auto"/>
                    <w:bottom w:val="none" w:sz="0" w:space="0" w:color="auto"/>
                    <w:right w:val="none" w:sz="0" w:space="0" w:color="auto"/>
                  </w:divBdr>
                  <w:divsChild>
                    <w:div w:id="9576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6975">
      <w:bodyDiv w:val="1"/>
      <w:marLeft w:val="0"/>
      <w:marRight w:val="0"/>
      <w:marTop w:val="0"/>
      <w:marBottom w:val="0"/>
      <w:divBdr>
        <w:top w:val="none" w:sz="0" w:space="0" w:color="auto"/>
        <w:left w:val="none" w:sz="0" w:space="0" w:color="auto"/>
        <w:bottom w:val="none" w:sz="0" w:space="0" w:color="auto"/>
        <w:right w:val="none" w:sz="0" w:space="0" w:color="auto"/>
      </w:divBdr>
    </w:div>
    <w:div w:id="1531526404">
      <w:bodyDiv w:val="1"/>
      <w:marLeft w:val="0"/>
      <w:marRight w:val="0"/>
      <w:marTop w:val="0"/>
      <w:marBottom w:val="0"/>
      <w:divBdr>
        <w:top w:val="none" w:sz="0" w:space="0" w:color="auto"/>
        <w:left w:val="none" w:sz="0" w:space="0" w:color="auto"/>
        <w:bottom w:val="none" w:sz="0" w:space="0" w:color="auto"/>
        <w:right w:val="none" w:sz="0" w:space="0" w:color="auto"/>
      </w:divBdr>
      <w:divsChild>
        <w:div w:id="1083646924">
          <w:marLeft w:val="0"/>
          <w:marRight w:val="0"/>
          <w:marTop w:val="0"/>
          <w:marBottom w:val="0"/>
          <w:divBdr>
            <w:top w:val="none" w:sz="0" w:space="0" w:color="auto"/>
            <w:left w:val="none" w:sz="0" w:space="0" w:color="auto"/>
            <w:bottom w:val="none" w:sz="0" w:space="0" w:color="auto"/>
            <w:right w:val="none" w:sz="0" w:space="0" w:color="auto"/>
          </w:divBdr>
        </w:div>
      </w:divsChild>
    </w:div>
    <w:div w:id="1532496962">
      <w:bodyDiv w:val="1"/>
      <w:marLeft w:val="0"/>
      <w:marRight w:val="0"/>
      <w:marTop w:val="0"/>
      <w:marBottom w:val="0"/>
      <w:divBdr>
        <w:top w:val="none" w:sz="0" w:space="0" w:color="auto"/>
        <w:left w:val="none" w:sz="0" w:space="0" w:color="auto"/>
        <w:bottom w:val="none" w:sz="0" w:space="0" w:color="auto"/>
        <w:right w:val="none" w:sz="0" w:space="0" w:color="auto"/>
      </w:divBdr>
    </w:div>
    <w:div w:id="1533033300">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9855781">
      <w:bodyDiv w:val="1"/>
      <w:marLeft w:val="0"/>
      <w:marRight w:val="0"/>
      <w:marTop w:val="0"/>
      <w:marBottom w:val="0"/>
      <w:divBdr>
        <w:top w:val="none" w:sz="0" w:space="0" w:color="auto"/>
        <w:left w:val="none" w:sz="0" w:space="0" w:color="auto"/>
        <w:bottom w:val="none" w:sz="0" w:space="0" w:color="auto"/>
        <w:right w:val="none" w:sz="0" w:space="0" w:color="auto"/>
      </w:divBdr>
    </w:div>
    <w:div w:id="1548684806">
      <w:bodyDiv w:val="1"/>
      <w:marLeft w:val="0"/>
      <w:marRight w:val="0"/>
      <w:marTop w:val="0"/>
      <w:marBottom w:val="0"/>
      <w:divBdr>
        <w:top w:val="none" w:sz="0" w:space="0" w:color="auto"/>
        <w:left w:val="none" w:sz="0" w:space="0" w:color="auto"/>
        <w:bottom w:val="none" w:sz="0" w:space="0" w:color="auto"/>
        <w:right w:val="none" w:sz="0" w:space="0" w:color="auto"/>
      </w:divBdr>
      <w:divsChild>
        <w:div w:id="1909611529">
          <w:marLeft w:val="0"/>
          <w:marRight w:val="0"/>
          <w:marTop w:val="0"/>
          <w:marBottom w:val="0"/>
          <w:divBdr>
            <w:top w:val="none" w:sz="0" w:space="0" w:color="auto"/>
            <w:left w:val="none" w:sz="0" w:space="0" w:color="auto"/>
            <w:bottom w:val="none" w:sz="0" w:space="0" w:color="auto"/>
            <w:right w:val="none" w:sz="0" w:space="0" w:color="auto"/>
          </w:divBdr>
        </w:div>
      </w:divsChild>
    </w:div>
    <w:div w:id="1561091479">
      <w:bodyDiv w:val="1"/>
      <w:marLeft w:val="0"/>
      <w:marRight w:val="0"/>
      <w:marTop w:val="0"/>
      <w:marBottom w:val="0"/>
      <w:divBdr>
        <w:top w:val="none" w:sz="0" w:space="0" w:color="auto"/>
        <w:left w:val="none" w:sz="0" w:space="0" w:color="auto"/>
        <w:bottom w:val="none" w:sz="0" w:space="0" w:color="auto"/>
        <w:right w:val="none" w:sz="0" w:space="0" w:color="auto"/>
      </w:divBdr>
    </w:div>
    <w:div w:id="1588267323">
      <w:bodyDiv w:val="1"/>
      <w:marLeft w:val="0"/>
      <w:marRight w:val="0"/>
      <w:marTop w:val="0"/>
      <w:marBottom w:val="0"/>
      <w:divBdr>
        <w:top w:val="none" w:sz="0" w:space="0" w:color="auto"/>
        <w:left w:val="none" w:sz="0" w:space="0" w:color="auto"/>
        <w:bottom w:val="none" w:sz="0" w:space="0" w:color="auto"/>
        <w:right w:val="none" w:sz="0" w:space="0" w:color="auto"/>
      </w:divBdr>
      <w:divsChild>
        <w:div w:id="1452632857">
          <w:marLeft w:val="0"/>
          <w:marRight w:val="0"/>
          <w:marTop w:val="0"/>
          <w:marBottom w:val="0"/>
          <w:divBdr>
            <w:top w:val="none" w:sz="0" w:space="0" w:color="auto"/>
            <w:left w:val="none" w:sz="0" w:space="0" w:color="auto"/>
            <w:bottom w:val="none" w:sz="0" w:space="0" w:color="auto"/>
            <w:right w:val="none" w:sz="0" w:space="0" w:color="auto"/>
          </w:divBdr>
          <w:divsChild>
            <w:div w:id="1919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6405">
      <w:bodyDiv w:val="1"/>
      <w:marLeft w:val="0"/>
      <w:marRight w:val="0"/>
      <w:marTop w:val="0"/>
      <w:marBottom w:val="0"/>
      <w:divBdr>
        <w:top w:val="none" w:sz="0" w:space="0" w:color="auto"/>
        <w:left w:val="none" w:sz="0" w:space="0" w:color="auto"/>
        <w:bottom w:val="none" w:sz="0" w:space="0" w:color="auto"/>
        <w:right w:val="none" w:sz="0" w:space="0" w:color="auto"/>
      </w:divBdr>
    </w:div>
    <w:div w:id="1599682190">
      <w:bodyDiv w:val="1"/>
      <w:marLeft w:val="0"/>
      <w:marRight w:val="0"/>
      <w:marTop w:val="0"/>
      <w:marBottom w:val="0"/>
      <w:divBdr>
        <w:top w:val="none" w:sz="0" w:space="0" w:color="auto"/>
        <w:left w:val="none" w:sz="0" w:space="0" w:color="auto"/>
        <w:bottom w:val="none" w:sz="0" w:space="0" w:color="auto"/>
        <w:right w:val="none" w:sz="0" w:space="0" w:color="auto"/>
      </w:divBdr>
      <w:divsChild>
        <w:div w:id="1171262844">
          <w:marLeft w:val="0"/>
          <w:marRight w:val="0"/>
          <w:marTop w:val="0"/>
          <w:marBottom w:val="0"/>
          <w:divBdr>
            <w:top w:val="none" w:sz="0" w:space="0" w:color="auto"/>
            <w:left w:val="none" w:sz="0" w:space="0" w:color="auto"/>
            <w:bottom w:val="none" w:sz="0" w:space="0" w:color="auto"/>
            <w:right w:val="none" w:sz="0" w:space="0" w:color="auto"/>
          </w:divBdr>
        </w:div>
      </w:divsChild>
    </w:div>
    <w:div w:id="1625309748">
      <w:bodyDiv w:val="1"/>
      <w:marLeft w:val="0"/>
      <w:marRight w:val="0"/>
      <w:marTop w:val="0"/>
      <w:marBottom w:val="0"/>
      <w:divBdr>
        <w:top w:val="none" w:sz="0" w:space="0" w:color="auto"/>
        <w:left w:val="none" w:sz="0" w:space="0" w:color="auto"/>
        <w:bottom w:val="none" w:sz="0" w:space="0" w:color="auto"/>
        <w:right w:val="none" w:sz="0" w:space="0" w:color="auto"/>
      </w:divBdr>
    </w:div>
    <w:div w:id="1625426533">
      <w:bodyDiv w:val="1"/>
      <w:marLeft w:val="0"/>
      <w:marRight w:val="0"/>
      <w:marTop w:val="0"/>
      <w:marBottom w:val="0"/>
      <w:divBdr>
        <w:top w:val="none" w:sz="0" w:space="0" w:color="auto"/>
        <w:left w:val="none" w:sz="0" w:space="0" w:color="auto"/>
        <w:bottom w:val="none" w:sz="0" w:space="0" w:color="auto"/>
        <w:right w:val="none" w:sz="0" w:space="0" w:color="auto"/>
      </w:divBdr>
      <w:divsChild>
        <w:div w:id="2089769739">
          <w:marLeft w:val="0"/>
          <w:marRight w:val="0"/>
          <w:marTop w:val="0"/>
          <w:marBottom w:val="0"/>
          <w:divBdr>
            <w:top w:val="none" w:sz="0" w:space="0" w:color="auto"/>
            <w:left w:val="none" w:sz="0" w:space="0" w:color="auto"/>
            <w:bottom w:val="none" w:sz="0" w:space="0" w:color="auto"/>
            <w:right w:val="none" w:sz="0" w:space="0" w:color="auto"/>
          </w:divBdr>
        </w:div>
      </w:divsChild>
    </w:div>
    <w:div w:id="1626735946">
      <w:bodyDiv w:val="1"/>
      <w:marLeft w:val="0"/>
      <w:marRight w:val="0"/>
      <w:marTop w:val="0"/>
      <w:marBottom w:val="0"/>
      <w:divBdr>
        <w:top w:val="none" w:sz="0" w:space="0" w:color="auto"/>
        <w:left w:val="none" w:sz="0" w:space="0" w:color="auto"/>
        <w:bottom w:val="none" w:sz="0" w:space="0" w:color="auto"/>
        <w:right w:val="none" w:sz="0" w:space="0" w:color="auto"/>
      </w:divBdr>
    </w:div>
    <w:div w:id="1641498365">
      <w:bodyDiv w:val="1"/>
      <w:marLeft w:val="0"/>
      <w:marRight w:val="0"/>
      <w:marTop w:val="0"/>
      <w:marBottom w:val="0"/>
      <w:divBdr>
        <w:top w:val="none" w:sz="0" w:space="0" w:color="auto"/>
        <w:left w:val="none" w:sz="0" w:space="0" w:color="auto"/>
        <w:bottom w:val="none" w:sz="0" w:space="0" w:color="auto"/>
        <w:right w:val="none" w:sz="0" w:space="0" w:color="auto"/>
      </w:divBdr>
    </w:div>
    <w:div w:id="1648590358">
      <w:bodyDiv w:val="1"/>
      <w:marLeft w:val="0"/>
      <w:marRight w:val="0"/>
      <w:marTop w:val="0"/>
      <w:marBottom w:val="0"/>
      <w:divBdr>
        <w:top w:val="none" w:sz="0" w:space="0" w:color="auto"/>
        <w:left w:val="none" w:sz="0" w:space="0" w:color="auto"/>
        <w:bottom w:val="none" w:sz="0" w:space="0" w:color="auto"/>
        <w:right w:val="none" w:sz="0" w:space="0" w:color="auto"/>
      </w:divBdr>
    </w:div>
    <w:div w:id="1664501834">
      <w:bodyDiv w:val="1"/>
      <w:marLeft w:val="0"/>
      <w:marRight w:val="0"/>
      <w:marTop w:val="0"/>
      <w:marBottom w:val="0"/>
      <w:divBdr>
        <w:top w:val="none" w:sz="0" w:space="0" w:color="auto"/>
        <w:left w:val="none" w:sz="0" w:space="0" w:color="auto"/>
        <w:bottom w:val="none" w:sz="0" w:space="0" w:color="auto"/>
        <w:right w:val="none" w:sz="0" w:space="0" w:color="auto"/>
      </w:divBdr>
    </w:div>
    <w:div w:id="1667248432">
      <w:bodyDiv w:val="1"/>
      <w:marLeft w:val="0"/>
      <w:marRight w:val="0"/>
      <w:marTop w:val="0"/>
      <w:marBottom w:val="0"/>
      <w:divBdr>
        <w:top w:val="none" w:sz="0" w:space="0" w:color="auto"/>
        <w:left w:val="none" w:sz="0" w:space="0" w:color="auto"/>
        <w:bottom w:val="none" w:sz="0" w:space="0" w:color="auto"/>
        <w:right w:val="none" w:sz="0" w:space="0" w:color="auto"/>
      </w:divBdr>
    </w:div>
    <w:div w:id="1678193923">
      <w:bodyDiv w:val="1"/>
      <w:marLeft w:val="0"/>
      <w:marRight w:val="0"/>
      <w:marTop w:val="0"/>
      <w:marBottom w:val="0"/>
      <w:divBdr>
        <w:top w:val="none" w:sz="0" w:space="0" w:color="auto"/>
        <w:left w:val="none" w:sz="0" w:space="0" w:color="auto"/>
        <w:bottom w:val="none" w:sz="0" w:space="0" w:color="auto"/>
        <w:right w:val="none" w:sz="0" w:space="0" w:color="auto"/>
      </w:divBdr>
      <w:divsChild>
        <w:div w:id="1021509668">
          <w:marLeft w:val="0"/>
          <w:marRight w:val="0"/>
          <w:marTop w:val="0"/>
          <w:marBottom w:val="0"/>
          <w:divBdr>
            <w:top w:val="none" w:sz="0" w:space="0" w:color="auto"/>
            <w:left w:val="none" w:sz="0" w:space="0" w:color="auto"/>
            <w:bottom w:val="none" w:sz="0" w:space="0" w:color="auto"/>
            <w:right w:val="none" w:sz="0" w:space="0" w:color="auto"/>
          </w:divBdr>
        </w:div>
      </w:divsChild>
    </w:div>
    <w:div w:id="1701129615">
      <w:bodyDiv w:val="1"/>
      <w:marLeft w:val="0"/>
      <w:marRight w:val="0"/>
      <w:marTop w:val="0"/>
      <w:marBottom w:val="0"/>
      <w:divBdr>
        <w:top w:val="none" w:sz="0" w:space="0" w:color="auto"/>
        <w:left w:val="none" w:sz="0" w:space="0" w:color="auto"/>
        <w:bottom w:val="none" w:sz="0" w:space="0" w:color="auto"/>
        <w:right w:val="none" w:sz="0" w:space="0" w:color="auto"/>
      </w:divBdr>
    </w:div>
    <w:div w:id="1724865436">
      <w:bodyDiv w:val="1"/>
      <w:marLeft w:val="0"/>
      <w:marRight w:val="0"/>
      <w:marTop w:val="0"/>
      <w:marBottom w:val="0"/>
      <w:divBdr>
        <w:top w:val="none" w:sz="0" w:space="0" w:color="auto"/>
        <w:left w:val="none" w:sz="0" w:space="0" w:color="auto"/>
        <w:bottom w:val="none" w:sz="0" w:space="0" w:color="auto"/>
        <w:right w:val="none" w:sz="0" w:space="0" w:color="auto"/>
      </w:divBdr>
      <w:divsChild>
        <w:div w:id="1391491150">
          <w:marLeft w:val="0"/>
          <w:marRight w:val="0"/>
          <w:marTop w:val="0"/>
          <w:marBottom w:val="0"/>
          <w:divBdr>
            <w:top w:val="none" w:sz="0" w:space="0" w:color="auto"/>
            <w:left w:val="none" w:sz="0" w:space="0" w:color="auto"/>
            <w:bottom w:val="none" w:sz="0" w:space="0" w:color="auto"/>
            <w:right w:val="none" w:sz="0" w:space="0" w:color="auto"/>
          </w:divBdr>
        </w:div>
      </w:divsChild>
    </w:div>
    <w:div w:id="1724913747">
      <w:bodyDiv w:val="1"/>
      <w:marLeft w:val="0"/>
      <w:marRight w:val="0"/>
      <w:marTop w:val="0"/>
      <w:marBottom w:val="0"/>
      <w:divBdr>
        <w:top w:val="none" w:sz="0" w:space="0" w:color="auto"/>
        <w:left w:val="none" w:sz="0" w:space="0" w:color="auto"/>
        <w:bottom w:val="none" w:sz="0" w:space="0" w:color="auto"/>
        <w:right w:val="none" w:sz="0" w:space="0" w:color="auto"/>
      </w:divBdr>
      <w:divsChild>
        <w:div w:id="1790586392">
          <w:marLeft w:val="0"/>
          <w:marRight w:val="0"/>
          <w:marTop w:val="0"/>
          <w:marBottom w:val="0"/>
          <w:divBdr>
            <w:top w:val="none" w:sz="0" w:space="0" w:color="auto"/>
            <w:left w:val="none" w:sz="0" w:space="0" w:color="auto"/>
            <w:bottom w:val="none" w:sz="0" w:space="0" w:color="auto"/>
            <w:right w:val="none" w:sz="0" w:space="0" w:color="auto"/>
          </w:divBdr>
        </w:div>
      </w:divsChild>
    </w:div>
    <w:div w:id="1738624728">
      <w:bodyDiv w:val="1"/>
      <w:marLeft w:val="0"/>
      <w:marRight w:val="0"/>
      <w:marTop w:val="0"/>
      <w:marBottom w:val="0"/>
      <w:divBdr>
        <w:top w:val="none" w:sz="0" w:space="0" w:color="auto"/>
        <w:left w:val="none" w:sz="0" w:space="0" w:color="auto"/>
        <w:bottom w:val="none" w:sz="0" w:space="0" w:color="auto"/>
        <w:right w:val="none" w:sz="0" w:space="0" w:color="auto"/>
      </w:divBdr>
    </w:div>
    <w:div w:id="1760786426">
      <w:bodyDiv w:val="1"/>
      <w:marLeft w:val="0"/>
      <w:marRight w:val="0"/>
      <w:marTop w:val="0"/>
      <w:marBottom w:val="0"/>
      <w:divBdr>
        <w:top w:val="none" w:sz="0" w:space="0" w:color="auto"/>
        <w:left w:val="none" w:sz="0" w:space="0" w:color="auto"/>
        <w:bottom w:val="none" w:sz="0" w:space="0" w:color="auto"/>
        <w:right w:val="none" w:sz="0" w:space="0" w:color="auto"/>
      </w:divBdr>
      <w:divsChild>
        <w:div w:id="650716646">
          <w:marLeft w:val="0"/>
          <w:marRight w:val="0"/>
          <w:marTop w:val="0"/>
          <w:marBottom w:val="0"/>
          <w:divBdr>
            <w:top w:val="none" w:sz="0" w:space="0" w:color="auto"/>
            <w:left w:val="none" w:sz="0" w:space="0" w:color="auto"/>
            <w:bottom w:val="none" w:sz="0" w:space="0" w:color="auto"/>
            <w:right w:val="none" w:sz="0" w:space="0" w:color="auto"/>
          </w:divBdr>
        </w:div>
      </w:divsChild>
    </w:div>
    <w:div w:id="1764909433">
      <w:bodyDiv w:val="1"/>
      <w:marLeft w:val="0"/>
      <w:marRight w:val="0"/>
      <w:marTop w:val="0"/>
      <w:marBottom w:val="0"/>
      <w:divBdr>
        <w:top w:val="none" w:sz="0" w:space="0" w:color="auto"/>
        <w:left w:val="none" w:sz="0" w:space="0" w:color="auto"/>
        <w:bottom w:val="none" w:sz="0" w:space="0" w:color="auto"/>
        <w:right w:val="none" w:sz="0" w:space="0" w:color="auto"/>
      </w:divBdr>
    </w:div>
    <w:div w:id="1774128802">
      <w:bodyDiv w:val="1"/>
      <w:marLeft w:val="0"/>
      <w:marRight w:val="0"/>
      <w:marTop w:val="0"/>
      <w:marBottom w:val="0"/>
      <w:divBdr>
        <w:top w:val="none" w:sz="0" w:space="0" w:color="auto"/>
        <w:left w:val="none" w:sz="0" w:space="0" w:color="auto"/>
        <w:bottom w:val="none" w:sz="0" w:space="0" w:color="auto"/>
        <w:right w:val="none" w:sz="0" w:space="0" w:color="auto"/>
      </w:divBdr>
      <w:divsChild>
        <w:div w:id="122625539">
          <w:marLeft w:val="-225"/>
          <w:marRight w:val="-225"/>
          <w:marTop w:val="0"/>
          <w:marBottom w:val="0"/>
          <w:divBdr>
            <w:top w:val="none" w:sz="0" w:space="0" w:color="auto"/>
            <w:left w:val="none" w:sz="0" w:space="0" w:color="auto"/>
            <w:bottom w:val="none" w:sz="0" w:space="0" w:color="auto"/>
            <w:right w:val="none" w:sz="0" w:space="0" w:color="auto"/>
          </w:divBdr>
          <w:divsChild>
            <w:div w:id="11352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9459">
      <w:bodyDiv w:val="1"/>
      <w:marLeft w:val="0"/>
      <w:marRight w:val="0"/>
      <w:marTop w:val="0"/>
      <w:marBottom w:val="0"/>
      <w:divBdr>
        <w:top w:val="none" w:sz="0" w:space="0" w:color="auto"/>
        <w:left w:val="none" w:sz="0" w:space="0" w:color="auto"/>
        <w:bottom w:val="none" w:sz="0" w:space="0" w:color="auto"/>
        <w:right w:val="none" w:sz="0" w:space="0" w:color="auto"/>
      </w:divBdr>
      <w:divsChild>
        <w:div w:id="337930240">
          <w:marLeft w:val="0"/>
          <w:marRight w:val="0"/>
          <w:marTop w:val="0"/>
          <w:marBottom w:val="0"/>
          <w:divBdr>
            <w:top w:val="none" w:sz="0" w:space="0" w:color="auto"/>
            <w:left w:val="none" w:sz="0" w:space="0" w:color="auto"/>
            <w:bottom w:val="none" w:sz="0" w:space="0" w:color="auto"/>
            <w:right w:val="none" w:sz="0" w:space="0" w:color="auto"/>
          </w:divBdr>
        </w:div>
      </w:divsChild>
    </w:div>
    <w:div w:id="1783693348">
      <w:bodyDiv w:val="1"/>
      <w:marLeft w:val="0"/>
      <w:marRight w:val="0"/>
      <w:marTop w:val="0"/>
      <w:marBottom w:val="0"/>
      <w:divBdr>
        <w:top w:val="none" w:sz="0" w:space="0" w:color="auto"/>
        <w:left w:val="none" w:sz="0" w:space="0" w:color="auto"/>
        <w:bottom w:val="none" w:sz="0" w:space="0" w:color="auto"/>
        <w:right w:val="none" w:sz="0" w:space="0" w:color="auto"/>
      </w:divBdr>
    </w:div>
    <w:div w:id="1804693630">
      <w:bodyDiv w:val="1"/>
      <w:marLeft w:val="0"/>
      <w:marRight w:val="0"/>
      <w:marTop w:val="0"/>
      <w:marBottom w:val="0"/>
      <w:divBdr>
        <w:top w:val="none" w:sz="0" w:space="0" w:color="auto"/>
        <w:left w:val="none" w:sz="0" w:space="0" w:color="auto"/>
        <w:bottom w:val="none" w:sz="0" w:space="0" w:color="auto"/>
        <w:right w:val="none" w:sz="0" w:space="0" w:color="auto"/>
      </w:divBdr>
      <w:divsChild>
        <w:div w:id="1571382559">
          <w:marLeft w:val="0"/>
          <w:marRight w:val="0"/>
          <w:marTop w:val="0"/>
          <w:marBottom w:val="0"/>
          <w:divBdr>
            <w:top w:val="none" w:sz="0" w:space="0" w:color="auto"/>
            <w:left w:val="none" w:sz="0" w:space="0" w:color="auto"/>
            <w:bottom w:val="none" w:sz="0" w:space="0" w:color="auto"/>
            <w:right w:val="none" w:sz="0" w:space="0" w:color="auto"/>
          </w:divBdr>
        </w:div>
      </w:divsChild>
    </w:div>
    <w:div w:id="1839081150">
      <w:bodyDiv w:val="1"/>
      <w:marLeft w:val="0"/>
      <w:marRight w:val="0"/>
      <w:marTop w:val="0"/>
      <w:marBottom w:val="0"/>
      <w:divBdr>
        <w:top w:val="none" w:sz="0" w:space="0" w:color="auto"/>
        <w:left w:val="none" w:sz="0" w:space="0" w:color="auto"/>
        <w:bottom w:val="none" w:sz="0" w:space="0" w:color="auto"/>
        <w:right w:val="none" w:sz="0" w:space="0" w:color="auto"/>
      </w:divBdr>
    </w:div>
    <w:div w:id="1842771833">
      <w:bodyDiv w:val="1"/>
      <w:marLeft w:val="0"/>
      <w:marRight w:val="0"/>
      <w:marTop w:val="0"/>
      <w:marBottom w:val="0"/>
      <w:divBdr>
        <w:top w:val="none" w:sz="0" w:space="0" w:color="auto"/>
        <w:left w:val="none" w:sz="0" w:space="0" w:color="auto"/>
        <w:bottom w:val="none" w:sz="0" w:space="0" w:color="auto"/>
        <w:right w:val="none" w:sz="0" w:space="0" w:color="auto"/>
      </w:divBdr>
      <w:divsChild>
        <w:div w:id="464085892">
          <w:marLeft w:val="0"/>
          <w:marRight w:val="0"/>
          <w:marTop w:val="0"/>
          <w:marBottom w:val="0"/>
          <w:divBdr>
            <w:top w:val="none" w:sz="0" w:space="0" w:color="auto"/>
            <w:left w:val="none" w:sz="0" w:space="0" w:color="auto"/>
            <w:bottom w:val="none" w:sz="0" w:space="0" w:color="auto"/>
            <w:right w:val="none" w:sz="0" w:space="0" w:color="auto"/>
          </w:divBdr>
        </w:div>
      </w:divsChild>
    </w:div>
    <w:div w:id="1876851232">
      <w:bodyDiv w:val="1"/>
      <w:marLeft w:val="0"/>
      <w:marRight w:val="0"/>
      <w:marTop w:val="0"/>
      <w:marBottom w:val="0"/>
      <w:divBdr>
        <w:top w:val="none" w:sz="0" w:space="0" w:color="auto"/>
        <w:left w:val="none" w:sz="0" w:space="0" w:color="auto"/>
        <w:bottom w:val="none" w:sz="0" w:space="0" w:color="auto"/>
        <w:right w:val="none" w:sz="0" w:space="0" w:color="auto"/>
      </w:divBdr>
      <w:divsChild>
        <w:div w:id="187257574">
          <w:marLeft w:val="0"/>
          <w:marRight w:val="0"/>
          <w:marTop w:val="0"/>
          <w:marBottom w:val="0"/>
          <w:divBdr>
            <w:top w:val="none" w:sz="0" w:space="0" w:color="auto"/>
            <w:left w:val="none" w:sz="0" w:space="0" w:color="auto"/>
            <w:bottom w:val="none" w:sz="0" w:space="0" w:color="auto"/>
            <w:right w:val="none" w:sz="0" w:space="0" w:color="auto"/>
          </w:divBdr>
        </w:div>
      </w:divsChild>
    </w:div>
    <w:div w:id="1927107922">
      <w:bodyDiv w:val="1"/>
      <w:marLeft w:val="0"/>
      <w:marRight w:val="0"/>
      <w:marTop w:val="0"/>
      <w:marBottom w:val="0"/>
      <w:divBdr>
        <w:top w:val="none" w:sz="0" w:space="0" w:color="auto"/>
        <w:left w:val="none" w:sz="0" w:space="0" w:color="auto"/>
        <w:bottom w:val="none" w:sz="0" w:space="0" w:color="auto"/>
        <w:right w:val="none" w:sz="0" w:space="0" w:color="auto"/>
      </w:divBdr>
    </w:div>
    <w:div w:id="1934700488">
      <w:bodyDiv w:val="1"/>
      <w:marLeft w:val="0"/>
      <w:marRight w:val="0"/>
      <w:marTop w:val="0"/>
      <w:marBottom w:val="0"/>
      <w:divBdr>
        <w:top w:val="none" w:sz="0" w:space="0" w:color="auto"/>
        <w:left w:val="none" w:sz="0" w:space="0" w:color="auto"/>
        <w:bottom w:val="none" w:sz="0" w:space="0" w:color="auto"/>
        <w:right w:val="none" w:sz="0" w:space="0" w:color="auto"/>
      </w:divBdr>
    </w:div>
    <w:div w:id="1946496284">
      <w:bodyDiv w:val="1"/>
      <w:marLeft w:val="0"/>
      <w:marRight w:val="0"/>
      <w:marTop w:val="0"/>
      <w:marBottom w:val="0"/>
      <w:divBdr>
        <w:top w:val="none" w:sz="0" w:space="0" w:color="auto"/>
        <w:left w:val="none" w:sz="0" w:space="0" w:color="auto"/>
        <w:bottom w:val="none" w:sz="0" w:space="0" w:color="auto"/>
        <w:right w:val="none" w:sz="0" w:space="0" w:color="auto"/>
      </w:divBdr>
    </w:div>
    <w:div w:id="1953434445">
      <w:bodyDiv w:val="1"/>
      <w:marLeft w:val="0"/>
      <w:marRight w:val="0"/>
      <w:marTop w:val="0"/>
      <w:marBottom w:val="0"/>
      <w:divBdr>
        <w:top w:val="none" w:sz="0" w:space="0" w:color="auto"/>
        <w:left w:val="none" w:sz="0" w:space="0" w:color="auto"/>
        <w:bottom w:val="none" w:sz="0" w:space="0" w:color="auto"/>
        <w:right w:val="none" w:sz="0" w:space="0" w:color="auto"/>
      </w:divBdr>
      <w:divsChild>
        <w:div w:id="602956746">
          <w:marLeft w:val="0"/>
          <w:marRight w:val="0"/>
          <w:marTop w:val="0"/>
          <w:marBottom w:val="0"/>
          <w:divBdr>
            <w:top w:val="none" w:sz="0" w:space="0" w:color="auto"/>
            <w:left w:val="none" w:sz="0" w:space="0" w:color="auto"/>
            <w:bottom w:val="none" w:sz="0" w:space="0" w:color="auto"/>
            <w:right w:val="none" w:sz="0" w:space="0" w:color="auto"/>
          </w:divBdr>
        </w:div>
      </w:divsChild>
    </w:div>
    <w:div w:id="1991864711">
      <w:bodyDiv w:val="1"/>
      <w:marLeft w:val="0"/>
      <w:marRight w:val="0"/>
      <w:marTop w:val="0"/>
      <w:marBottom w:val="0"/>
      <w:divBdr>
        <w:top w:val="none" w:sz="0" w:space="0" w:color="auto"/>
        <w:left w:val="none" w:sz="0" w:space="0" w:color="auto"/>
        <w:bottom w:val="none" w:sz="0" w:space="0" w:color="auto"/>
        <w:right w:val="none" w:sz="0" w:space="0" w:color="auto"/>
      </w:divBdr>
    </w:div>
    <w:div w:id="1992051788">
      <w:bodyDiv w:val="1"/>
      <w:marLeft w:val="0"/>
      <w:marRight w:val="0"/>
      <w:marTop w:val="0"/>
      <w:marBottom w:val="0"/>
      <w:divBdr>
        <w:top w:val="none" w:sz="0" w:space="0" w:color="auto"/>
        <w:left w:val="none" w:sz="0" w:space="0" w:color="auto"/>
        <w:bottom w:val="none" w:sz="0" w:space="0" w:color="auto"/>
        <w:right w:val="none" w:sz="0" w:space="0" w:color="auto"/>
      </w:divBdr>
    </w:div>
    <w:div w:id="1996377771">
      <w:bodyDiv w:val="1"/>
      <w:marLeft w:val="0"/>
      <w:marRight w:val="0"/>
      <w:marTop w:val="0"/>
      <w:marBottom w:val="0"/>
      <w:divBdr>
        <w:top w:val="none" w:sz="0" w:space="0" w:color="auto"/>
        <w:left w:val="none" w:sz="0" w:space="0" w:color="auto"/>
        <w:bottom w:val="none" w:sz="0" w:space="0" w:color="auto"/>
        <w:right w:val="none" w:sz="0" w:space="0" w:color="auto"/>
      </w:divBdr>
      <w:divsChild>
        <w:div w:id="190188614">
          <w:marLeft w:val="0"/>
          <w:marRight w:val="0"/>
          <w:marTop w:val="0"/>
          <w:marBottom w:val="0"/>
          <w:divBdr>
            <w:top w:val="none" w:sz="0" w:space="0" w:color="auto"/>
            <w:left w:val="none" w:sz="0" w:space="0" w:color="auto"/>
            <w:bottom w:val="none" w:sz="0" w:space="0" w:color="auto"/>
            <w:right w:val="none" w:sz="0" w:space="0" w:color="auto"/>
          </w:divBdr>
        </w:div>
      </w:divsChild>
    </w:div>
    <w:div w:id="1997101934">
      <w:bodyDiv w:val="1"/>
      <w:marLeft w:val="0"/>
      <w:marRight w:val="0"/>
      <w:marTop w:val="0"/>
      <w:marBottom w:val="0"/>
      <w:divBdr>
        <w:top w:val="none" w:sz="0" w:space="0" w:color="auto"/>
        <w:left w:val="none" w:sz="0" w:space="0" w:color="auto"/>
        <w:bottom w:val="none" w:sz="0" w:space="0" w:color="auto"/>
        <w:right w:val="none" w:sz="0" w:space="0" w:color="auto"/>
      </w:divBdr>
      <w:divsChild>
        <w:div w:id="905410278">
          <w:marLeft w:val="0"/>
          <w:marRight w:val="0"/>
          <w:marTop w:val="0"/>
          <w:marBottom w:val="0"/>
          <w:divBdr>
            <w:top w:val="none" w:sz="0" w:space="0" w:color="auto"/>
            <w:left w:val="none" w:sz="0" w:space="0" w:color="auto"/>
            <w:bottom w:val="none" w:sz="0" w:space="0" w:color="auto"/>
            <w:right w:val="none" w:sz="0" w:space="0" w:color="auto"/>
          </w:divBdr>
          <w:divsChild>
            <w:div w:id="1024289020">
              <w:marLeft w:val="0"/>
              <w:marRight w:val="0"/>
              <w:marTop w:val="0"/>
              <w:marBottom w:val="0"/>
              <w:divBdr>
                <w:top w:val="none" w:sz="0" w:space="0" w:color="auto"/>
                <w:left w:val="none" w:sz="0" w:space="0" w:color="auto"/>
                <w:bottom w:val="none" w:sz="0" w:space="0" w:color="auto"/>
                <w:right w:val="none" w:sz="0" w:space="0" w:color="auto"/>
              </w:divBdr>
            </w:div>
          </w:divsChild>
        </w:div>
        <w:div w:id="1799912198">
          <w:marLeft w:val="0"/>
          <w:marRight w:val="0"/>
          <w:marTop w:val="0"/>
          <w:marBottom w:val="0"/>
          <w:divBdr>
            <w:top w:val="none" w:sz="0" w:space="0" w:color="auto"/>
            <w:left w:val="none" w:sz="0" w:space="0" w:color="auto"/>
            <w:bottom w:val="none" w:sz="0" w:space="0" w:color="auto"/>
            <w:right w:val="none" w:sz="0" w:space="0" w:color="auto"/>
          </w:divBdr>
          <w:divsChild>
            <w:div w:id="2054689532">
              <w:marLeft w:val="0"/>
              <w:marRight w:val="0"/>
              <w:marTop w:val="0"/>
              <w:marBottom w:val="0"/>
              <w:divBdr>
                <w:top w:val="none" w:sz="0" w:space="0" w:color="auto"/>
                <w:left w:val="none" w:sz="0" w:space="0" w:color="auto"/>
                <w:bottom w:val="none" w:sz="0" w:space="0" w:color="auto"/>
                <w:right w:val="none" w:sz="0" w:space="0" w:color="auto"/>
              </w:divBdr>
            </w:div>
          </w:divsChild>
        </w:div>
        <w:div w:id="1736007325">
          <w:marLeft w:val="0"/>
          <w:marRight w:val="0"/>
          <w:marTop w:val="0"/>
          <w:marBottom w:val="240"/>
          <w:divBdr>
            <w:top w:val="none" w:sz="0" w:space="0" w:color="auto"/>
            <w:left w:val="none" w:sz="0" w:space="0" w:color="auto"/>
            <w:bottom w:val="none" w:sz="0" w:space="0" w:color="auto"/>
            <w:right w:val="none" w:sz="0" w:space="0" w:color="auto"/>
          </w:divBdr>
          <w:divsChild>
            <w:div w:id="2138448667">
              <w:marLeft w:val="0"/>
              <w:marRight w:val="0"/>
              <w:marTop w:val="0"/>
              <w:marBottom w:val="0"/>
              <w:divBdr>
                <w:top w:val="none" w:sz="0" w:space="0" w:color="auto"/>
                <w:left w:val="none" w:sz="0" w:space="0" w:color="auto"/>
                <w:bottom w:val="none" w:sz="0" w:space="0" w:color="auto"/>
                <w:right w:val="none" w:sz="0" w:space="0" w:color="auto"/>
              </w:divBdr>
            </w:div>
          </w:divsChild>
        </w:div>
        <w:div w:id="1030379830">
          <w:marLeft w:val="0"/>
          <w:marRight w:val="0"/>
          <w:marTop w:val="0"/>
          <w:marBottom w:val="0"/>
          <w:divBdr>
            <w:top w:val="none" w:sz="0" w:space="0" w:color="auto"/>
            <w:left w:val="none" w:sz="0" w:space="0" w:color="auto"/>
            <w:bottom w:val="none" w:sz="0" w:space="0" w:color="auto"/>
            <w:right w:val="none" w:sz="0" w:space="0" w:color="auto"/>
          </w:divBdr>
          <w:divsChild>
            <w:div w:id="2058815670">
              <w:marLeft w:val="0"/>
              <w:marRight w:val="0"/>
              <w:marTop w:val="0"/>
              <w:marBottom w:val="0"/>
              <w:divBdr>
                <w:top w:val="none" w:sz="0" w:space="0" w:color="auto"/>
                <w:left w:val="none" w:sz="0" w:space="0" w:color="auto"/>
                <w:bottom w:val="none" w:sz="0" w:space="0" w:color="auto"/>
                <w:right w:val="none" w:sz="0" w:space="0" w:color="auto"/>
              </w:divBdr>
              <w:divsChild>
                <w:div w:id="1410735733">
                  <w:marLeft w:val="0"/>
                  <w:marRight w:val="0"/>
                  <w:marTop w:val="0"/>
                  <w:marBottom w:val="0"/>
                  <w:divBdr>
                    <w:top w:val="none" w:sz="0" w:space="0" w:color="auto"/>
                    <w:left w:val="none" w:sz="0" w:space="0" w:color="auto"/>
                    <w:bottom w:val="none" w:sz="0" w:space="0" w:color="auto"/>
                    <w:right w:val="none" w:sz="0" w:space="0" w:color="auto"/>
                  </w:divBdr>
                </w:div>
                <w:div w:id="1250458736">
                  <w:marLeft w:val="0"/>
                  <w:marRight w:val="0"/>
                  <w:marTop w:val="0"/>
                  <w:marBottom w:val="0"/>
                  <w:divBdr>
                    <w:top w:val="none" w:sz="0" w:space="0" w:color="auto"/>
                    <w:left w:val="none" w:sz="0" w:space="0" w:color="auto"/>
                    <w:bottom w:val="none" w:sz="0" w:space="0" w:color="auto"/>
                    <w:right w:val="none" w:sz="0" w:space="0" w:color="auto"/>
                  </w:divBdr>
                  <w:divsChild>
                    <w:div w:id="1611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0272">
          <w:marLeft w:val="0"/>
          <w:marRight w:val="0"/>
          <w:marTop w:val="0"/>
          <w:marBottom w:val="0"/>
          <w:divBdr>
            <w:top w:val="none" w:sz="0" w:space="0" w:color="auto"/>
            <w:left w:val="none" w:sz="0" w:space="0" w:color="auto"/>
            <w:bottom w:val="none" w:sz="0" w:space="0" w:color="auto"/>
            <w:right w:val="none" w:sz="0" w:space="0" w:color="auto"/>
          </w:divBdr>
          <w:divsChild>
            <w:div w:id="195505479">
              <w:marLeft w:val="0"/>
              <w:marRight w:val="0"/>
              <w:marTop w:val="0"/>
              <w:marBottom w:val="0"/>
              <w:divBdr>
                <w:top w:val="none" w:sz="0" w:space="0" w:color="auto"/>
                <w:left w:val="none" w:sz="0" w:space="0" w:color="auto"/>
                <w:bottom w:val="none" w:sz="0" w:space="0" w:color="auto"/>
                <w:right w:val="none" w:sz="0" w:space="0" w:color="auto"/>
              </w:divBdr>
            </w:div>
          </w:divsChild>
        </w:div>
        <w:div w:id="1230775458">
          <w:marLeft w:val="0"/>
          <w:marRight w:val="0"/>
          <w:marTop w:val="0"/>
          <w:marBottom w:val="0"/>
          <w:divBdr>
            <w:top w:val="none" w:sz="0" w:space="0" w:color="auto"/>
            <w:left w:val="none" w:sz="0" w:space="0" w:color="auto"/>
            <w:bottom w:val="none" w:sz="0" w:space="0" w:color="auto"/>
            <w:right w:val="none" w:sz="0" w:space="0" w:color="auto"/>
          </w:divBdr>
          <w:divsChild>
            <w:div w:id="211580251">
              <w:marLeft w:val="0"/>
              <w:marRight w:val="0"/>
              <w:marTop w:val="0"/>
              <w:marBottom w:val="0"/>
              <w:divBdr>
                <w:top w:val="none" w:sz="0" w:space="0" w:color="auto"/>
                <w:left w:val="none" w:sz="0" w:space="0" w:color="auto"/>
                <w:bottom w:val="none" w:sz="0" w:space="0" w:color="auto"/>
                <w:right w:val="none" w:sz="0" w:space="0" w:color="auto"/>
              </w:divBdr>
            </w:div>
            <w:div w:id="1332879598">
              <w:marLeft w:val="0"/>
              <w:marRight w:val="0"/>
              <w:marTop w:val="0"/>
              <w:marBottom w:val="0"/>
              <w:divBdr>
                <w:top w:val="none" w:sz="0" w:space="0" w:color="auto"/>
                <w:left w:val="none" w:sz="0" w:space="0" w:color="auto"/>
                <w:bottom w:val="none" w:sz="0" w:space="0" w:color="auto"/>
                <w:right w:val="none" w:sz="0" w:space="0" w:color="auto"/>
              </w:divBdr>
            </w:div>
            <w:div w:id="185753404">
              <w:marLeft w:val="0"/>
              <w:marRight w:val="0"/>
              <w:marTop w:val="0"/>
              <w:marBottom w:val="0"/>
              <w:divBdr>
                <w:top w:val="none" w:sz="0" w:space="0" w:color="auto"/>
                <w:left w:val="none" w:sz="0" w:space="0" w:color="auto"/>
                <w:bottom w:val="none" w:sz="0" w:space="0" w:color="auto"/>
                <w:right w:val="none" w:sz="0" w:space="0" w:color="auto"/>
              </w:divBdr>
              <w:divsChild>
                <w:div w:id="2143190876">
                  <w:marLeft w:val="0"/>
                  <w:marRight w:val="0"/>
                  <w:marTop w:val="0"/>
                  <w:marBottom w:val="0"/>
                  <w:divBdr>
                    <w:top w:val="none" w:sz="0" w:space="0" w:color="auto"/>
                    <w:left w:val="none" w:sz="0" w:space="0" w:color="auto"/>
                    <w:bottom w:val="none" w:sz="0" w:space="0" w:color="auto"/>
                    <w:right w:val="none" w:sz="0" w:space="0" w:color="auto"/>
                  </w:divBdr>
                </w:div>
                <w:div w:id="1161970523">
                  <w:marLeft w:val="0"/>
                  <w:marRight w:val="0"/>
                  <w:marTop w:val="0"/>
                  <w:marBottom w:val="0"/>
                  <w:divBdr>
                    <w:top w:val="none" w:sz="0" w:space="0" w:color="auto"/>
                    <w:left w:val="none" w:sz="0" w:space="0" w:color="auto"/>
                    <w:bottom w:val="none" w:sz="0" w:space="0" w:color="auto"/>
                    <w:right w:val="none" w:sz="0" w:space="0" w:color="auto"/>
                  </w:divBdr>
                  <w:divsChild>
                    <w:div w:id="583340369">
                      <w:marLeft w:val="0"/>
                      <w:marRight w:val="0"/>
                      <w:marTop w:val="0"/>
                      <w:marBottom w:val="0"/>
                      <w:divBdr>
                        <w:top w:val="none" w:sz="0" w:space="0" w:color="auto"/>
                        <w:left w:val="none" w:sz="0" w:space="0" w:color="auto"/>
                        <w:bottom w:val="none" w:sz="0" w:space="0" w:color="auto"/>
                        <w:right w:val="none" w:sz="0" w:space="0" w:color="auto"/>
                      </w:divBdr>
                    </w:div>
                    <w:div w:id="1404983210">
                      <w:marLeft w:val="0"/>
                      <w:marRight w:val="0"/>
                      <w:marTop w:val="0"/>
                      <w:marBottom w:val="0"/>
                      <w:divBdr>
                        <w:top w:val="none" w:sz="0" w:space="0" w:color="auto"/>
                        <w:left w:val="none" w:sz="0" w:space="0" w:color="auto"/>
                        <w:bottom w:val="none" w:sz="0" w:space="0" w:color="auto"/>
                        <w:right w:val="none" w:sz="0" w:space="0" w:color="auto"/>
                      </w:divBdr>
                      <w:divsChild>
                        <w:div w:id="15370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0830">
              <w:marLeft w:val="0"/>
              <w:marRight w:val="0"/>
              <w:marTop w:val="0"/>
              <w:marBottom w:val="0"/>
              <w:divBdr>
                <w:top w:val="none" w:sz="0" w:space="0" w:color="auto"/>
                <w:left w:val="none" w:sz="0" w:space="0" w:color="auto"/>
                <w:bottom w:val="none" w:sz="0" w:space="0" w:color="auto"/>
                <w:right w:val="none" w:sz="0" w:space="0" w:color="auto"/>
              </w:divBdr>
              <w:divsChild>
                <w:div w:id="600379626">
                  <w:marLeft w:val="0"/>
                  <w:marRight w:val="0"/>
                  <w:marTop w:val="0"/>
                  <w:marBottom w:val="0"/>
                  <w:divBdr>
                    <w:top w:val="none" w:sz="0" w:space="0" w:color="auto"/>
                    <w:left w:val="none" w:sz="0" w:space="0" w:color="auto"/>
                    <w:bottom w:val="none" w:sz="0" w:space="0" w:color="auto"/>
                    <w:right w:val="none" w:sz="0" w:space="0" w:color="auto"/>
                  </w:divBdr>
                </w:div>
                <w:div w:id="2009745411">
                  <w:marLeft w:val="0"/>
                  <w:marRight w:val="0"/>
                  <w:marTop w:val="0"/>
                  <w:marBottom w:val="0"/>
                  <w:divBdr>
                    <w:top w:val="none" w:sz="0" w:space="0" w:color="auto"/>
                    <w:left w:val="none" w:sz="0" w:space="0" w:color="auto"/>
                    <w:bottom w:val="none" w:sz="0" w:space="0" w:color="auto"/>
                    <w:right w:val="none" w:sz="0" w:space="0" w:color="auto"/>
                  </w:divBdr>
                  <w:divsChild>
                    <w:div w:id="1651902563">
                      <w:marLeft w:val="0"/>
                      <w:marRight w:val="0"/>
                      <w:marTop w:val="0"/>
                      <w:marBottom w:val="0"/>
                      <w:divBdr>
                        <w:top w:val="none" w:sz="0" w:space="0" w:color="auto"/>
                        <w:left w:val="none" w:sz="0" w:space="0" w:color="auto"/>
                        <w:bottom w:val="none" w:sz="0" w:space="0" w:color="auto"/>
                        <w:right w:val="none" w:sz="0" w:space="0" w:color="auto"/>
                      </w:divBdr>
                    </w:div>
                    <w:div w:id="821309390">
                      <w:marLeft w:val="0"/>
                      <w:marRight w:val="0"/>
                      <w:marTop w:val="0"/>
                      <w:marBottom w:val="0"/>
                      <w:divBdr>
                        <w:top w:val="none" w:sz="0" w:space="0" w:color="auto"/>
                        <w:left w:val="none" w:sz="0" w:space="0" w:color="auto"/>
                        <w:bottom w:val="none" w:sz="0" w:space="0" w:color="auto"/>
                        <w:right w:val="none" w:sz="0" w:space="0" w:color="auto"/>
                      </w:divBdr>
                      <w:divsChild>
                        <w:div w:id="12002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59726">
              <w:marLeft w:val="0"/>
              <w:marRight w:val="0"/>
              <w:marTop w:val="0"/>
              <w:marBottom w:val="0"/>
              <w:divBdr>
                <w:top w:val="none" w:sz="0" w:space="0" w:color="auto"/>
                <w:left w:val="none" w:sz="0" w:space="0" w:color="auto"/>
                <w:bottom w:val="none" w:sz="0" w:space="0" w:color="auto"/>
                <w:right w:val="none" w:sz="0" w:space="0" w:color="auto"/>
              </w:divBdr>
              <w:divsChild>
                <w:div w:id="1223710137">
                  <w:marLeft w:val="0"/>
                  <w:marRight w:val="0"/>
                  <w:marTop w:val="0"/>
                  <w:marBottom w:val="0"/>
                  <w:divBdr>
                    <w:top w:val="none" w:sz="0" w:space="0" w:color="auto"/>
                    <w:left w:val="none" w:sz="0" w:space="0" w:color="auto"/>
                    <w:bottom w:val="none" w:sz="0" w:space="0" w:color="auto"/>
                    <w:right w:val="none" w:sz="0" w:space="0" w:color="auto"/>
                  </w:divBdr>
                </w:div>
                <w:div w:id="460073180">
                  <w:marLeft w:val="0"/>
                  <w:marRight w:val="0"/>
                  <w:marTop w:val="0"/>
                  <w:marBottom w:val="0"/>
                  <w:divBdr>
                    <w:top w:val="none" w:sz="0" w:space="0" w:color="auto"/>
                    <w:left w:val="none" w:sz="0" w:space="0" w:color="auto"/>
                    <w:bottom w:val="none" w:sz="0" w:space="0" w:color="auto"/>
                    <w:right w:val="none" w:sz="0" w:space="0" w:color="auto"/>
                  </w:divBdr>
                  <w:divsChild>
                    <w:div w:id="973289952">
                      <w:marLeft w:val="0"/>
                      <w:marRight w:val="0"/>
                      <w:marTop w:val="0"/>
                      <w:marBottom w:val="0"/>
                      <w:divBdr>
                        <w:top w:val="none" w:sz="0" w:space="0" w:color="auto"/>
                        <w:left w:val="none" w:sz="0" w:space="0" w:color="auto"/>
                        <w:bottom w:val="none" w:sz="0" w:space="0" w:color="auto"/>
                        <w:right w:val="none" w:sz="0" w:space="0" w:color="auto"/>
                      </w:divBdr>
                    </w:div>
                    <w:div w:id="1612858006">
                      <w:marLeft w:val="0"/>
                      <w:marRight w:val="0"/>
                      <w:marTop w:val="0"/>
                      <w:marBottom w:val="0"/>
                      <w:divBdr>
                        <w:top w:val="none" w:sz="0" w:space="0" w:color="auto"/>
                        <w:left w:val="none" w:sz="0" w:space="0" w:color="auto"/>
                        <w:bottom w:val="none" w:sz="0" w:space="0" w:color="auto"/>
                        <w:right w:val="none" w:sz="0" w:space="0" w:color="auto"/>
                      </w:divBdr>
                      <w:divsChild>
                        <w:div w:id="19039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78647">
              <w:marLeft w:val="0"/>
              <w:marRight w:val="0"/>
              <w:marTop w:val="0"/>
              <w:marBottom w:val="0"/>
              <w:divBdr>
                <w:top w:val="none" w:sz="0" w:space="0" w:color="auto"/>
                <w:left w:val="none" w:sz="0" w:space="0" w:color="auto"/>
                <w:bottom w:val="none" w:sz="0" w:space="0" w:color="auto"/>
                <w:right w:val="none" w:sz="0" w:space="0" w:color="auto"/>
              </w:divBdr>
              <w:divsChild>
                <w:div w:id="1009064741">
                  <w:marLeft w:val="0"/>
                  <w:marRight w:val="0"/>
                  <w:marTop w:val="0"/>
                  <w:marBottom w:val="0"/>
                  <w:divBdr>
                    <w:top w:val="none" w:sz="0" w:space="0" w:color="auto"/>
                    <w:left w:val="none" w:sz="0" w:space="0" w:color="auto"/>
                    <w:bottom w:val="none" w:sz="0" w:space="0" w:color="auto"/>
                    <w:right w:val="none" w:sz="0" w:space="0" w:color="auto"/>
                  </w:divBdr>
                </w:div>
                <w:div w:id="2114326386">
                  <w:marLeft w:val="0"/>
                  <w:marRight w:val="0"/>
                  <w:marTop w:val="0"/>
                  <w:marBottom w:val="0"/>
                  <w:divBdr>
                    <w:top w:val="none" w:sz="0" w:space="0" w:color="auto"/>
                    <w:left w:val="none" w:sz="0" w:space="0" w:color="auto"/>
                    <w:bottom w:val="none" w:sz="0" w:space="0" w:color="auto"/>
                    <w:right w:val="none" w:sz="0" w:space="0" w:color="auto"/>
                  </w:divBdr>
                  <w:divsChild>
                    <w:div w:id="1860313859">
                      <w:marLeft w:val="0"/>
                      <w:marRight w:val="0"/>
                      <w:marTop w:val="0"/>
                      <w:marBottom w:val="0"/>
                      <w:divBdr>
                        <w:top w:val="none" w:sz="0" w:space="0" w:color="auto"/>
                        <w:left w:val="none" w:sz="0" w:space="0" w:color="auto"/>
                        <w:bottom w:val="none" w:sz="0" w:space="0" w:color="auto"/>
                        <w:right w:val="none" w:sz="0" w:space="0" w:color="auto"/>
                      </w:divBdr>
                    </w:div>
                    <w:div w:id="1525634217">
                      <w:marLeft w:val="0"/>
                      <w:marRight w:val="0"/>
                      <w:marTop w:val="0"/>
                      <w:marBottom w:val="0"/>
                      <w:divBdr>
                        <w:top w:val="none" w:sz="0" w:space="0" w:color="auto"/>
                        <w:left w:val="none" w:sz="0" w:space="0" w:color="auto"/>
                        <w:bottom w:val="none" w:sz="0" w:space="0" w:color="auto"/>
                        <w:right w:val="none" w:sz="0" w:space="0" w:color="auto"/>
                      </w:divBdr>
                      <w:divsChild>
                        <w:div w:id="9436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33646">
              <w:marLeft w:val="0"/>
              <w:marRight w:val="0"/>
              <w:marTop w:val="0"/>
              <w:marBottom w:val="0"/>
              <w:divBdr>
                <w:top w:val="none" w:sz="0" w:space="0" w:color="auto"/>
                <w:left w:val="none" w:sz="0" w:space="0" w:color="auto"/>
                <w:bottom w:val="none" w:sz="0" w:space="0" w:color="auto"/>
                <w:right w:val="none" w:sz="0" w:space="0" w:color="auto"/>
              </w:divBdr>
              <w:divsChild>
                <w:div w:id="1427186623">
                  <w:marLeft w:val="0"/>
                  <w:marRight w:val="0"/>
                  <w:marTop w:val="0"/>
                  <w:marBottom w:val="0"/>
                  <w:divBdr>
                    <w:top w:val="none" w:sz="0" w:space="0" w:color="auto"/>
                    <w:left w:val="none" w:sz="0" w:space="0" w:color="auto"/>
                    <w:bottom w:val="none" w:sz="0" w:space="0" w:color="auto"/>
                    <w:right w:val="none" w:sz="0" w:space="0" w:color="auto"/>
                  </w:divBdr>
                </w:div>
                <w:div w:id="1934164628">
                  <w:marLeft w:val="0"/>
                  <w:marRight w:val="0"/>
                  <w:marTop w:val="0"/>
                  <w:marBottom w:val="0"/>
                  <w:divBdr>
                    <w:top w:val="none" w:sz="0" w:space="0" w:color="auto"/>
                    <w:left w:val="none" w:sz="0" w:space="0" w:color="auto"/>
                    <w:bottom w:val="none" w:sz="0" w:space="0" w:color="auto"/>
                    <w:right w:val="none" w:sz="0" w:space="0" w:color="auto"/>
                  </w:divBdr>
                  <w:divsChild>
                    <w:div w:id="1530559419">
                      <w:marLeft w:val="0"/>
                      <w:marRight w:val="0"/>
                      <w:marTop w:val="0"/>
                      <w:marBottom w:val="0"/>
                      <w:divBdr>
                        <w:top w:val="none" w:sz="0" w:space="0" w:color="auto"/>
                        <w:left w:val="none" w:sz="0" w:space="0" w:color="auto"/>
                        <w:bottom w:val="none" w:sz="0" w:space="0" w:color="auto"/>
                        <w:right w:val="none" w:sz="0" w:space="0" w:color="auto"/>
                      </w:divBdr>
                    </w:div>
                    <w:div w:id="2067147872">
                      <w:marLeft w:val="0"/>
                      <w:marRight w:val="0"/>
                      <w:marTop w:val="0"/>
                      <w:marBottom w:val="0"/>
                      <w:divBdr>
                        <w:top w:val="none" w:sz="0" w:space="0" w:color="auto"/>
                        <w:left w:val="none" w:sz="0" w:space="0" w:color="auto"/>
                        <w:bottom w:val="none" w:sz="0" w:space="0" w:color="auto"/>
                        <w:right w:val="none" w:sz="0" w:space="0" w:color="auto"/>
                      </w:divBdr>
                      <w:divsChild>
                        <w:div w:id="14416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4401">
              <w:marLeft w:val="0"/>
              <w:marRight w:val="0"/>
              <w:marTop w:val="0"/>
              <w:marBottom w:val="0"/>
              <w:divBdr>
                <w:top w:val="none" w:sz="0" w:space="0" w:color="auto"/>
                <w:left w:val="none" w:sz="0" w:space="0" w:color="auto"/>
                <w:bottom w:val="none" w:sz="0" w:space="0" w:color="auto"/>
                <w:right w:val="none" w:sz="0" w:space="0" w:color="auto"/>
              </w:divBdr>
              <w:divsChild>
                <w:div w:id="236742517">
                  <w:marLeft w:val="0"/>
                  <w:marRight w:val="0"/>
                  <w:marTop w:val="0"/>
                  <w:marBottom w:val="0"/>
                  <w:divBdr>
                    <w:top w:val="none" w:sz="0" w:space="0" w:color="auto"/>
                    <w:left w:val="none" w:sz="0" w:space="0" w:color="auto"/>
                    <w:bottom w:val="none" w:sz="0" w:space="0" w:color="auto"/>
                    <w:right w:val="none" w:sz="0" w:space="0" w:color="auto"/>
                  </w:divBdr>
                </w:div>
                <w:div w:id="120150234">
                  <w:marLeft w:val="0"/>
                  <w:marRight w:val="0"/>
                  <w:marTop w:val="0"/>
                  <w:marBottom w:val="0"/>
                  <w:divBdr>
                    <w:top w:val="none" w:sz="0" w:space="0" w:color="auto"/>
                    <w:left w:val="none" w:sz="0" w:space="0" w:color="auto"/>
                    <w:bottom w:val="none" w:sz="0" w:space="0" w:color="auto"/>
                    <w:right w:val="none" w:sz="0" w:space="0" w:color="auto"/>
                  </w:divBdr>
                  <w:divsChild>
                    <w:div w:id="603541350">
                      <w:marLeft w:val="0"/>
                      <w:marRight w:val="0"/>
                      <w:marTop w:val="0"/>
                      <w:marBottom w:val="0"/>
                      <w:divBdr>
                        <w:top w:val="none" w:sz="0" w:space="0" w:color="auto"/>
                        <w:left w:val="none" w:sz="0" w:space="0" w:color="auto"/>
                        <w:bottom w:val="none" w:sz="0" w:space="0" w:color="auto"/>
                        <w:right w:val="none" w:sz="0" w:space="0" w:color="auto"/>
                      </w:divBdr>
                    </w:div>
                    <w:div w:id="1304653939">
                      <w:marLeft w:val="0"/>
                      <w:marRight w:val="0"/>
                      <w:marTop w:val="0"/>
                      <w:marBottom w:val="0"/>
                      <w:divBdr>
                        <w:top w:val="none" w:sz="0" w:space="0" w:color="auto"/>
                        <w:left w:val="none" w:sz="0" w:space="0" w:color="auto"/>
                        <w:bottom w:val="none" w:sz="0" w:space="0" w:color="auto"/>
                        <w:right w:val="none" w:sz="0" w:space="0" w:color="auto"/>
                      </w:divBdr>
                      <w:divsChild>
                        <w:div w:id="4429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8226">
              <w:marLeft w:val="0"/>
              <w:marRight w:val="0"/>
              <w:marTop w:val="0"/>
              <w:marBottom w:val="0"/>
              <w:divBdr>
                <w:top w:val="none" w:sz="0" w:space="0" w:color="auto"/>
                <w:left w:val="none" w:sz="0" w:space="0" w:color="auto"/>
                <w:bottom w:val="none" w:sz="0" w:space="0" w:color="auto"/>
                <w:right w:val="none" w:sz="0" w:space="0" w:color="auto"/>
              </w:divBdr>
              <w:divsChild>
                <w:div w:id="1180897593">
                  <w:marLeft w:val="0"/>
                  <w:marRight w:val="0"/>
                  <w:marTop w:val="0"/>
                  <w:marBottom w:val="0"/>
                  <w:divBdr>
                    <w:top w:val="none" w:sz="0" w:space="0" w:color="auto"/>
                    <w:left w:val="none" w:sz="0" w:space="0" w:color="auto"/>
                    <w:bottom w:val="none" w:sz="0" w:space="0" w:color="auto"/>
                    <w:right w:val="none" w:sz="0" w:space="0" w:color="auto"/>
                  </w:divBdr>
                </w:div>
                <w:div w:id="1950965373">
                  <w:marLeft w:val="0"/>
                  <w:marRight w:val="0"/>
                  <w:marTop w:val="0"/>
                  <w:marBottom w:val="0"/>
                  <w:divBdr>
                    <w:top w:val="none" w:sz="0" w:space="0" w:color="auto"/>
                    <w:left w:val="none" w:sz="0" w:space="0" w:color="auto"/>
                    <w:bottom w:val="none" w:sz="0" w:space="0" w:color="auto"/>
                    <w:right w:val="none" w:sz="0" w:space="0" w:color="auto"/>
                  </w:divBdr>
                  <w:divsChild>
                    <w:div w:id="1334603976">
                      <w:marLeft w:val="0"/>
                      <w:marRight w:val="0"/>
                      <w:marTop w:val="0"/>
                      <w:marBottom w:val="0"/>
                      <w:divBdr>
                        <w:top w:val="none" w:sz="0" w:space="0" w:color="auto"/>
                        <w:left w:val="none" w:sz="0" w:space="0" w:color="auto"/>
                        <w:bottom w:val="none" w:sz="0" w:space="0" w:color="auto"/>
                        <w:right w:val="none" w:sz="0" w:space="0" w:color="auto"/>
                      </w:divBdr>
                    </w:div>
                    <w:div w:id="319113921">
                      <w:marLeft w:val="0"/>
                      <w:marRight w:val="0"/>
                      <w:marTop w:val="0"/>
                      <w:marBottom w:val="0"/>
                      <w:divBdr>
                        <w:top w:val="none" w:sz="0" w:space="0" w:color="auto"/>
                        <w:left w:val="none" w:sz="0" w:space="0" w:color="auto"/>
                        <w:bottom w:val="none" w:sz="0" w:space="0" w:color="auto"/>
                        <w:right w:val="none" w:sz="0" w:space="0" w:color="auto"/>
                      </w:divBdr>
                      <w:divsChild>
                        <w:div w:id="15941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4445">
              <w:marLeft w:val="0"/>
              <w:marRight w:val="0"/>
              <w:marTop w:val="0"/>
              <w:marBottom w:val="0"/>
              <w:divBdr>
                <w:top w:val="none" w:sz="0" w:space="0" w:color="auto"/>
                <w:left w:val="none" w:sz="0" w:space="0" w:color="auto"/>
                <w:bottom w:val="none" w:sz="0" w:space="0" w:color="auto"/>
                <w:right w:val="none" w:sz="0" w:space="0" w:color="auto"/>
              </w:divBdr>
              <w:divsChild>
                <w:div w:id="2006392557">
                  <w:marLeft w:val="0"/>
                  <w:marRight w:val="0"/>
                  <w:marTop w:val="0"/>
                  <w:marBottom w:val="0"/>
                  <w:divBdr>
                    <w:top w:val="none" w:sz="0" w:space="0" w:color="auto"/>
                    <w:left w:val="none" w:sz="0" w:space="0" w:color="auto"/>
                    <w:bottom w:val="none" w:sz="0" w:space="0" w:color="auto"/>
                    <w:right w:val="none" w:sz="0" w:space="0" w:color="auto"/>
                  </w:divBdr>
                  <w:divsChild>
                    <w:div w:id="17976455">
                      <w:marLeft w:val="0"/>
                      <w:marRight w:val="0"/>
                      <w:marTop w:val="0"/>
                      <w:marBottom w:val="0"/>
                      <w:divBdr>
                        <w:top w:val="none" w:sz="0" w:space="0" w:color="auto"/>
                        <w:left w:val="none" w:sz="0" w:space="0" w:color="auto"/>
                        <w:bottom w:val="none" w:sz="0" w:space="0" w:color="auto"/>
                        <w:right w:val="none" w:sz="0" w:space="0" w:color="auto"/>
                      </w:divBdr>
                    </w:div>
                  </w:divsChild>
                </w:div>
                <w:div w:id="756678818">
                  <w:marLeft w:val="0"/>
                  <w:marRight w:val="0"/>
                  <w:marTop w:val="0"/>
                  <w:marBottom w:val="0"/>
                  <w:divBdr>
                    <w:top w:val="none" w:sz="0" w:space="0" w:color="auto"/>
                    <w:left w:val="none" w:sz="0" w:space="0" w:color="auto"/>
                    <w:bottom w:val="none" w:sz="0" w:space="0" w:color="auto"/>
                    <w:right w:val="none" w:sz="0" w:space="0" w:color="auto"/>
                  </w:divBdr>
                  <w:divsChild>
                    <w:div w:id="1996833538">
                      <w:marLeft w:val="0"/>
                      <w:marRight w:val="0"/>
                      <w:marTop w:val="0"/>
                      <w:marBottom w:val="0"/>
                      <w:divBdr>
                        <w:top w:val="none" w:sz="0" w:space="0" w:color="auto"/>
                        <w:left w:val="none" w:sz="0" w:space="0" w:color="auto"/>
                        <w:bottom w:val="none" w:sz="0" w:space="0" w:color="auto"/>
                        <w:right w:val="none" w:sz="0" w:space="0" w:color="auto"/>
                      </w:divBdr>
                    </w:div>
                    <w:div w:id="128784724">
                      <w:marLeft w:val="0"/>
                      <w:marRight w:val="0"/>
                      <w:marTop w:val="0"/>
                      <w:marBottom w:val="0"/>
                      <w:divBdr>
                        <w:top w:val="none" w:sz="0" w:space="0" w:color="auto"/>
                        <w:left w:val="none" w:sz="0" w:space="0" w:color="auto"/>
                        <w:bottom w:val="none" w:sz="0" w:space="0" w:color="auto"/>
                        <w:right w:val="none" w:sz="0" w:space="0" w:color="auto"/>
                      </w:divBdr>
                      <w:divsChild>
                        <w:div w:id="8968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8740">
              <w:marLeft w:val="0"/>
              <w:marRight w:val="0"/>
              <w:marTop w:val="0"/>
              <w:marBottom w:val="0"/>
              <w:divBdr>
                <w:top w:val="none" w:sz="0" w:space="0" w:color="auto"/>
                <w:left w:val="none" w:sz="0" w:space="0" w:color="auto"/>
                <w:bottom w:val="none" w:sz="0" w:space="0" w:color="auto"/>
                <w:right w:val="none" w:sz="0" w:space="0" w:color="auto"/>
              </w:divBdr>
              <w:divsChild>
                <w:div w:id="752702881">
                  <w:marLeft w:val="0"/>
                  <w:marRight w:val="0"/>
                  <w:marTop w:val="0"/>
                  <w:marBottom w:val="0"/>
                  <w:divBdr>
                    <w:top w:val="none" w:sz="0" w:space="0" w:color="auto"/>
                    <w:left w:val="none" w:sz="0" w:space="0" w:color="auto"/>
                    <w:bottom w:val="none" w:sz="0" w:space="0" w:color="auto"/>
                    <w:right w:val="none" w:sz="0" w:space="0" w:color="auto"/>
                  </w:divBdr>
                </w:div>
                <w:div w:id="1099330134">
                  <w:marLeft w:val="0"/>
                  <w:marRight w:val="0"/>
                  <w:marTop w:val="0"/>
                  <w:marBottom w:val="0"/>
                  <w:divBdr>
                    <w:top w:val="none" w:sz="0" w:space="0" w:color="auto"/>
                    <w:left w:val="none" w:sz="0" w:space="0" w:color="auto"/>
                    <w:bottom w:val="none" w:sz="0" w:space="0" w:color="auto"/>
                    <w:right w:val="none" w:sz="0" w:space="0" w:color="auto"/>
                  </w:divBdr>
                  <w:divsChild>
                    <w:div w:id="667252954">
                      <w:marLeft w:val="0"/>
                      <w:marRight w:val="0"/>
                      <w:marTop w:val="0"/>
                      <w:marBottom w:val="0"/>
                      <w:divBdr>
                        <w:top w:val="none" w:sz="0" w:space="0" w:color="auto"/>
                        <w:left w:val="none" w:sz="0" w:space="0" w:color="auto"/>
                        <w:bottom w:val="none" w:sz="0" w:space="0" w:color="auto"/>
                        <w:right w:val="none" w:sz="0" w:space="0" w:color="auto"/>
                      </w:divBdr>
                    </w:div>
                    <w:div w:id="821193123">
                      <w:marLeft w:val="0"/>
                      <w:marRight w:val="0"/>
                      <w:marTop w:val="0"/>
                      <w:marBottom w:val="0"/>
                      <w:divBdr>
                        <w:top w:val="none" w:sz="0" w:space="0" w:color="auto"/>
                        <w:left w:val="none" w:sz="0" w:space="0" w:color="auto"/>
                        <w:bottom w:val="none" w:sz="0" w:space="0" w:color="auto"/>
                        <w:right w:val="none" w:sz="0" w:space="0" w:color="auto"/>
                      </w:divBdr>
                      <w:divsChild>
                        <w:div w:id="18006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6293">
              <w:marLeft w:val="0"/>
              <w:marRight w:val="0"/>
              <w:marTop w:val="0"/>
              <w:marBottom w:val="0"/>
              <w:divBdr>
                <w:top w:val="none" w:sz="0" w:space="0" w:color="auto"/>
                <w:left w:val="none" w:sz="0" w:space="0" w:color="auto"/>
                <w:bottom w:val="none" w:sz="0" w:space="0" w:color="auto"/>
                <w:right w:val="none" w:sz="0" w:space="0" w:color="auto"/>
              </w:divBdr>
              <w:divsChild>
                <w:div w:id="732773260">
                  <w:marLeft w:val="0"/>
                  <w:marRight w:val="0"/>
                  <w:marTop w:val="0"/>
                  <w:marBottom w:val="0"/>
                  <w:divBdr>
                    <w:top w:val="none" w:sz="0" w:space="0" w:color="auto"/>
                    <w:left w:val="none" w:sz="0" w:space="0" w:color="auto"/>
                    <w:bottom w:val="none" w:sz="0" w:space="0" w:color="auto"/>
                    <w:right w:val="none" w:sz="0" w:space="0" w:color="auto"/>
                  </w:divBdr>
                </w:div>
                <w:div w:id="1160344104">
                  <w:marLeft w:val="0"/>
                  <w:marRight w:val="0"/>
                  <w:marTop w:val="0"/>
                  <w:marBottom w:val="0"/>
                  <w:divBdr>
                    <w:top w:val="none" w:sz="0" w:space="0" w:color="auto"/>
                    <w:left w:val="none" w:sz="0" w:space="0" w:color="auto"/>
                    <w:bottom w:val="none" w:sz="0" w:space="0" w:color="auto"/>
                    <w:right w:val="none" w:sz="0" w:space="0" w:color="auto"/>
                  </w:divBdr>
                  <w:divsChild>
                    <w:div w:id="2010908191">
                      <w:marLeft w:val="0"/>
                      <w:marRight w:val="0"/>
                      <w:marTop w:val="0"/>
                      <w:marBottom w:val="0"/>
                      <w:divBdr>
                        <w:top w:val="none" w:sz="0" w:space="0" w:color="auto"/>
                        <w:left w:val="none" w:sz="0" w:space="0" w:color="auto"/>
                        <w:bottom w:val="none" w:sz="0" w:space="0" w:color="auto"/>
                        <w:right w:val="none" w:sz="0" w:space="0" w:color="auto"/>
                      </w:divBdr>
                    </w:div>
                    <w:div w:id="2043239682">
                      <w:marLeft w:val="0"/>
                      <w:marRight w:val="0"/>
                      <w:marTop w:val="0"/>
                      <w:marBottom w:val="0"/>
                      <w:divBdr>
                        <w:top w:val="none" w:sz="0" w:space="0" w:color="auto"/>
                        <w:left w:val="none" w:sz="0" w:space="0" w:color="auto"/>
                        <w:bottom w:val="none" w:sz="0" w:space="0" w:color="auto"/>
                        <w:right w:val="none" w:sz="0" w:space="0" w:color="auto"/>
                      </w:divBdr>
                      <w:divsChild>
                        <w:div w:id="16171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26525">
              <w:marLeft w:val="0"/>
              <w:marRight w:val="0"/>
              <w:marTop w:val="0"/>
              <w:marBottom w:val="0"/>
              <w:divBdr>
                <w:top w:val="none" w:sz="0" w:space="0" w:color="auto"/>
                <w:left w:val="none" w:sz="0" w:space="0" w:color="auto"/>
                <w:bottom w:val="none" w:sz="0" w:space="0" w:color="auto"/>
                <w:right w:val="none" w:sz="0" w:space="0" w:color="auto"/>
              </w:divBdr>
              <w:divsChild>
                <w:div w:id="331107384">
                  <w:marLeft w:val="0"/>
                  <w:marRight w:val="0"/>
                  <w:marTop w:val="0"/>
                  <w:marBottom w:val="0"/>
                  <w:divBdr>
                    <w:top w:val="none" w:sz="0" w:space="0" w:color="auto"/>
                    <w:left w:val="none" w:sz="0" w:space="0" w:color="auto"/>
                    <w:bottom w:val="none" w:sz="0" w:space="0" w:color="auto"/>
                    <w:right w:val="none" w:sz="0" w:space="0" w:color="auto"/>
                  </w:divBdr>
                  <w:divsChild>
                    <w:div w:id="1679887568">
                      <w:marLeft w:val="0"/>
                      <w:marRight w:val="0"/>
                      <w:marTop w:val="0"/>
                      <w:marBottom w:val="0"/>
                      <w:divBdr>
                        <w:top w:val="none" w:sz="0" w:space="0" w:color="auto"/>
                        <w:left w:val="none" w:sz="0" w:space="0" w:color="auto"/>
                        <w:bottom w:val="none" w:sz="0" w:space="0" w:color="auto"/>
                        <w:right w:val="none" w:sz="0" w:space="0" w:color="auto"/>
                      </w:divBdr>
                    </w:div>
                  </w:divsChild>
                </w:div>
                <w:div w:id="669060035">
                  <w:marLeft w:val="0"/>
                  <w:marRight w:val="0"/>
                  <w:marTop w:val="0"/>
                  <w:marBottom w:val="0"/>
                  <w:divBdr>
                    <w:top w:val="none" w:sz="0" w:space="0" w:color="auto"/>
                    <w:left w:val="none" w:sz="0" w:space="0" w:color="auto"/>
                    <w:bottom w:val="none" w:sz="0" w:space="0" w:color="auto"/>
                    <w:right w:val="none" w:sz="0" w:space="0" w:color="auto"/>
                  </w:divBdr>
                  <w:divsChild>
                    <w:div w:id="594821182">
                      <w:marLeft w:val="0"/>
                      <w:marRight w:val="0"/>
                      <w:marTop w:val="0"/>
                      <w:marBottom w:val="0"/>
                      <w:divBdr>
                        <w:top w:val="none" w:sz="0" w:space="0" w:color="auto"/>
                        <w:left w:val="none" w:sz="0" w:space="0" w:color="auto"/>
                        <w:bottom w:val="none" w:sz="0" w:space="0" w:color="auto"/>
                        <w:right w:val="none" w:sz="0" w:space="0" w:color="auto"/>
                      </w:divBdr>
                    </w:div>
                    <w:div w:id="1780177464">
                      <w:marLeft w:val="0"/>
                      <w:marRight w:val="0"/>
                      <w:marTop w:val="0"/>
                      <w:marBottom w:val="0"/>
                      <w:divBdr>
                        <w:top w:val="none" w:sz="0" w:space="0" w:color="auto"/>
                        <w:left w:val="none" w:sz="0" w:space="0" w:color="auto"/>
                        <w:bottom w:val="none" w:sz="0" w:space="0" w:color="auto"/>
                        <w:right w:val="none" w:sz="0" w:space="0" w:color="auto"/>
                      </w:divBdr>
                      <w:divsChild>
                        <w:div w:id="4484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01099">
              <w:marLeft w:val="0"/>
              <w:marRight w:val="0"/>
              <w:marTop w:val="0"/>
              <w:marBottom w:val="0"/>
              <w:divBdr>
                <w:top w:val="none" w:sz="0" w:space="0" w:color="auto"/>
                <w:left w:val="none" w:sz="0" w:space="0" w:color="auto"/>
                <w:bottom w:val="none" w:sz="0" w:space="0" w:color="auto"/>
                <w:right w:val="none" w:sz="0" w:space="0" w:color="auto"/>
              </w:divBdr>
              <w:divsChild>
                <w:div w:id="1882787697">
                  <w:marLeft w:val="0"/>
                  <w:marRight w:val="0"/>
                  <w:marTop w:val="0"/>
                  <w:marBottom w:val="0"/>
                  <w:divBdr>
                    <w:top w:val="none" w:sz="0" w:space="0" w:color="auto"/>
                    <w:left w:val="none" w:sz="0" w:space="0" w:color="auto"/>
                    <w:bottom w:val="none" w:sz="0" w:space="0" w:color="auto"/>
                    <w:right w:val="none" w:sz="0" w:space="0" w:color="auto"/>
                  </w:divBdr>
                </w:div>
                <w:div w:id="2108426739">
                  <w:marLeft w:val="0"/>
                  <w:marRight w:val="0"/>
                  <w:marTop w:val="0"/>
                  <w:marBottom w:val="0"/>
                  <w:divBdr>
                    <w:top w:val="none" w:sz="0" w:space="0" w:color="auto"/>
                    <w:left w:val="none" w:sz="0" w:space="0" w:color="auto"/>
                    <w:bottom w:val="none" w:sz="0" w:space="0" w:color="auto"/>
                    <w:right w:val="none" w:sz="0" w:space="0" w:color="auto"/>
                  </w:divBdr>
                  <w:divsChild>
                    <w:div w:id="1859007074">
                      <w:marLeft w:val="0"/>
                      <w:marRight w:val="0"/>
                      <w:marTop w:val="0"/>
                      <w:marBottom w:val="0"/>
                      <w:divBdr>
                        <w:top w:val="none" w:sz="0" w:space="0" w:color="auto"/>
                        <w:left w:val="none" w:sz="0" w:space="0" w:color="auto"/>
                        <w:bottom w:val="none" w:sz="0" w:space="0" w:color="auto"/>
                        <w:right w:val="none" w:sz="0" w:space="0" w:color="auto"/>
                      </w:divBdr>
                    </w:div>
                    <w:div w:id="81031156">
                      <w:marLeft w:val="0"/>
                      <w:marRight w:val="0"/>
                      <w:marTop w:val="0"/>
                      <w:marBottom w:val="0"/>
                      <w:divBdr>
                        <w:top w:val="none" w:sz="0" w:space="0" w:color="auto"/>
                        <w:left w:val="none" w:sz="0" w:space="0" w:color="auto"/>
                        <w:bottom w:val="none" w:sz="0" w:space="0" w:color="auto"/>
                        <w:right w:val="none" w:sz="0" w:space="0" w:color="auto"/>
                      </w:divBdr>
                      <w:divsChild>
                        <w:div w:id="16443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98825">
              <w:marLeft w:val="0"/>
              <w:marRight w:val="0"/>
              <w:marTop w:val="0"/>
              <w:marBottom w:val="0"/>
              <w:divBdr>
                <w:top w:val="none" w:sz="0" w:space="0" w:color="auto"/>
                <w:left w:val="none" w:sz="0" w:space="0" w:color="auto"/>
                <w:bottom w:val="none" w:sz="0" w:space="0" w:color="auto"/>
                <w:right w:val="none" w:sz="0" w:space="0" w:color="auto"/>
              </w:divBdr>
              <w:divsChild>
                <w:div w:id="1527718231">
                  <w:marLeft w:val="0"/>
                  <w:marRight w:val="0"/>
                  <w:marTop w:val="0"/>
                  <w:marBottom w:val="0"/>
                  <w:divBdr>
                    <w:top w:val="none" w:sz="0" w:space="0" w:color="auto"/>
                    <w:left w:val="none" w:sz="0" w:space="0" w:color="auto"/>
                    <w:bottom w:val="none" w:sz="0" w:space="0" w:color="auto"/>
                    <w:right w:val="none" w:sz="0" w:space="0" w:color="auto"/>
                  </w:divBdr>
                </w:div>
                <w:div w:id="690954914">
                  <w:marLeft w:val="0"/>
                  <w:marRight w:val="0"/>
                  <w:marTop w:val="0"/>
                  <w:marBottom w:val="0"/>
                  <w:divBdr>
                    <w:top w:val="none" w:sz="0" w:space="0" w:color="auto"/>
                    <w:left w:val="none" w:sz="0" w:space="0" w:color="auto"/>
                    <w:bottom w:val="none" w:sz="0" w:space="0" w:color="auto"/>
                    <w:right w:val="none" w:sz="0" w:space="0" w:color="auto"/>
                  </w:divBdr>
                  <w:divsChild>
                    <w:div w:id="229078023">
                      <w:marLeft w:val="0"/>
                      <w:marRight w:val="0"/>
                      <w:marTop w:val="0"/>
                      <w:marBottom w:val="0"/>
                      <w:divBdr>
                        <w:top w:val="none" w:sz="0" w:space="0" w:color="auto"/>
                        <w:left w:val="none" w:sz="0" w:space="0" w:color="auto"/>
                        <w:bottom w:val="none" w:sz="0" w:space="0" w:color="auto"/>
                        <w:right w:val="none" w:sz="0" w:space="0" w:color="auto"/>
                      </w:divBdr>
                    </w:div>
                    <w:div w:id="1831748857">
                      <w:marLeft w:val="0"/>
                      <w:marRight w:val="0"/>
                      <w:marTop w:val="0"/>
                      <w:marBottom w:val="0"/>
                      <w:divBdr>
                        <w:top w:val="none" w:sz="0" w:space="0" w:color="auto"/>
                        <w:left w:val="none" w:sz="0" w:space="0" w:color="auto"/>
                        <w:bottom w:val="none" w:sz="0" w:space="0" w:color="auto"/>
                        <w:right w:val="none" w:sz="0" w:space="0" w:color="auto"/>
                      </w:divBdr>
                      <w:divsChild>
                        <w:div w:id="13783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3093">
              <w:marLeft w:val="0"/>
              <w:marRight w:val="0"/>
              <w:marTop w:val="0"/>
              <w:marBottom w:val="0"/>
              <w:divBdr>
                <w:top w:val="none" w:sz="0" w:space="0" w:color="auto"/>
                <w:left w:val="none" w:sz="0" w:space="0" w:color="auto"/>
                <w:bottom w:val="none" w:sz="0" w:space="0" w:color="auto"/>
                <w:right w:val="none" w:sz="0" w:space="0" w:color="auto"/>
              </w:divBdr>
              <w:divsChild>
                <w:div w:id="93983655">
                  <w:marLeft w:val="0"/>
                  <w:marRight w:val="0"/>
                  <w:marTop w:val="0"/>
                  <w:marBottom w:val="0"/>
                  <w:divBdr>
                    <w:top w:val="none" w:sz="0" w:space="0" w:color="auto"/>
                    <w:left w:val="none" w:sz="0" w:space="0" w:color="auto"/>
                    <w:bottom w:val="none" w:sz="0" w:space="0" w:color="auto"/>
                    <w:right w:val="none" w:sz="0" w:space="0" w:color="auto"/>
                  </w:divBdr>
                </w:div>
              </w:divsChild>
            </w:div>
            <w:div w:id="130485878">
              <w:marLeft w:val="0"/>
              <w:marRight w:val="0"/>
              <w:marTop w:val="0"/>
              <w:marBottom w:val="0"/>
              <w:divBdr>
                <w:top w:val="none" w:sz="0" w:space="0" w:color="auto"/>
                <w:left w:val="none" w:sz="0" w:space="0" w:color="auto"/>
                <w:bottom w:val="none" w:sz="0" w:space="0" w:color="auto"/>
                <w:right w:val="none" w:sz="0" w:space="0" w:color="auto"/>
              </w:divBdr>
              <w:divsChild>
                <w:div w:id="360859970">
                  <w:marLeft w:val="0"/>
                  <w:marRight w:val="0"/>
                  <w:marTop w:val="0"/>
                  <w:marBottom w:val="0"/>
                  <w:divBdr>
                    <w:top w:val="none" w:sz="0" w:space="0" w:color="auto"/>
                    <w:left w:val="none" w:sz="0" w:space="0" w:color="auto"/>
                    <w:bottom w:val="none" w:sz="0" w:space="0" w:color="auto"/>
                    <w:right w:val="none" w:sz="0" w:space="0" w:color="auto"/>
                  </w:divBdr>
                </w:div>
                <w:div w:id="1704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5229">
      <w:bodyDiv w:val="1"/>
      <w:marLeft w:val="0"/>
      <w:marRight w:val="0"/>
      <w:marTop w:val="0"/>
      <w:marBottom w:val="0"/>
      <w:divBdr>
        <w:top w:val="none" w:sz="0" w:space="0" w:color="auto"/>
        <w:left w:val="none" w:sz="0" w:space="0" w:color="auto"/>
        <w:bottom w:val="none" w:sz="0" w:space="0" w:color="auto"/>
        <w:right w:val="none" w:sz="0" w:space="0" w:color="auto"/>
      </w:divBdr>
    </w:div>
    <w:div w:id="2009476211">
      <w:bodyDiv w:val="1"/>
      <w:marLeft w:val="0"/>
      <w:marRight w:val="0"/>
      <w:marTop w:val="0"/>
      <w:marBottom w:val="0"/>
      <w:divBdr>
        <w:top w:val="none" w:sz="0" w:space="0" w:color="auto"/>
        <w:left w:val="none" w:sz="0" w:space="0" w:color="auto"/>
        <w:bottom w:val="none" w:sz="0" w:space="0" w:color="auto"/>
        <w:right w:val="none" w:sz="0" w:space="0" w:color="auto"/>
      </w:divBdr>
    </w:div>
    <w:div w:id="2019844572">
      <w:bodyDiv w:val="1"/>
      <w:marLeft w:val="0"/>
      <w:marRight w:val="0"/>
      <w:marTop w:val="0"/>
      <w:marBottom w:val="0"/>
      <w:divBdr>
        <w:top w:val="none" w:sz="0" w:space="0" w:color="auto"/>
        <w:left w:val="none" w:sz="0" w:space="0" w:color="auto"/>
        <w:bottom w:val="none" w:sz="0" w:space="0" w:color="auto"/>
        <w:right w:val="none" w:sz="0" w:space="0" w:color="auto"/>
      </w:divBdr>
      <w:divsChild>
        <w:div w:id="461653003">
          <w:marLeft w:val="0"/>
          <w:marRight w:val="0"/>
          <w:marTop w:val="0"/>
          <w:marBottom w:val="0"/>
          <w:divBdr>
            <w:top w:val="none" w:sz="0" w:space="0" w:color="auto"/>
            <w:left w:val="none" w:sz="0" w:space="0" w:color="auto"/>
            <w:bottom w:val="none" w:sz="0" w:space="0" w:color="auto"/>
            <w:right w:val="none" w:sz="0" w:space="0" w:color="auto"/>
          </w:divBdr>
        </w:div>
      </w:divsChild>
    </w:div>
    <w:div w:id="2042506654">
      <w:bodyDiv w:val="1"/>
      <w:marLeft w:val="0"/>
      <w:marRight w:val="0"/>
      <w:marTop w:val="0"/>
      <w:marBottom w:val="0"/>
      <w:divBdr>
        <w:top w:val="none" w:sz="0" w:space="0" w:color="auto"/>
        <w:left w:val="none" w:sz="0" w:space="0" w:color="auto"/>
        <w:bottom w:val="none" w:sz="0" w:space="0" w:color="auto"/>
        <w:right w:val="none" w:sz="0" w:space="0" w:color="auto"/>
      </w:divBdr>
      <w:divsChild>
        <w:div w:id="1145659772">
          <w:marLeft w:val="0"/>
          <w:marRight w:val="0"/>
          <w:marTop w:val="0"/>
          <w:marBottom w:val="0"/>
          <w:divBdr>
            <w:top w:val="none" w:sz="0" w:space="0" w:color="auto"/>
            <w:left w:val="none" w:sz="0" w:space="0" w:color="auto"/>
            <w:bottom w:val="none" w:sz="0" w:space="0" w:color="auto"/>
            <w:right w:val="none" w:sz="0" w:space="0" w:color="auto"/>
          </w:divBdr>
        </w:div>
      </w:divsChild>
    </w:div>
    <w:div w:id="2043748353">
      <w:bodyDiv w:val="1"/>
      <w:marLeft w:val="0"/>
      <w:marRight w:val="0"/>
      <w:marTop w:val="0"/>
      <w:marBottom w:val="0"/>
      <w:divBdr>
        <w:top w:val="none" w:sz="0" w:space="0" w:color="auto"/>
        <w:left w:val="none" w:sz="0" w:space="0" w:color="auto"/>
        <w:bottom w:val="none" w:sz="0" w:space="0" w:color="auto"/>
        <w:right w:val="none" w:sz="0" w:space="0" w:color="auto"/>
      </w:divBdr>
      <w:divsChild>
        <w:div w:id="1903246677">
          <w:marLeft w:val="0"/>
          <w:marRight w:val="0"/>
          <w:marTop w:val="0"/>
          <w:marBottom w:val="0"/>
          <w:divBdr>
            <w:top w:val="none" w:sz="0" w:space="0" w:color="auto"/>
            <w:left w:val="none" w:sz="0" w:space="0" w:color="auto"/>
            <w:bottom w:val="none" w:sz="0" w:space="0" w:color="auto"/>
            <w:right w:val="none" w:sz="0" w:space="0" w:color="auto"/>
          </w:divBdr>
          <w:divsChild>
            <w:div w:id="1666130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6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7502">
      <w:bodyDiv w:val="1"/>
      <w:marLeft w:val="0"/>
      <w:marRight w:val="0"/>
      <w:marTop w:val="0"/>
      <w:marBottom w:val="0"/>
      <w:divBdr>
        <w:top w:val="none" w:sz="0" w:space="0" w:color="auto"/>
        <w:left w:val="none" w:sz="0" w:space="0" w:color="auto"/>
        <w:bottom w:val="none" w:sz="0" w:space="0" w:color="auto"/>
        <w:right w:val="none" w:sz="0" w:space="0" w:color="auto"/>
      </w:divBdr>
      <w:divsChild>
        <w:div w:id="1369795164">
          <w:marLeft w:val="0"/>
          <w:marRight w:val="0"/>
          <w:marTop w:val="0"/>
          <w:marBottom w:val="0"/>
          <w:divBdr>
            <w:top w:val="none" w:sz="0" w:space="0" w:color="auto"/>
            <w:left w:val="none" w:sz="0" w:space="0" w:color="auto"/>
            <w:bottom w:val="none" w:sz="0" w:space="0" w:color="auto"/>
            <w:right w:val="none" w:sz="0" w:space="0" w:color="auto"/>
          </w:divBdr>
        </w:div>
      </w:divsChild>
    </w:div>
    <w:div w:id="2090226763">
      <w:bodyDiv w:val="1"/>
      <w:marLeft w:val="0"/>
      <w:marRight w:val="0"/>
      <w:marTop w:val="0"/>
      <w:marBottom w:val="0"/>
      <w:divBdr>
        <w:top w:val="none" w:sz="0" w:space="0" w:color="auto"/>
        <w:left w:val="none" w:sz="0" w:space="0" w:color="auto"/>
        <w:bottom w:val="none" w:sz="0" w:space="0" w:color="auto"/>
        <w:right w:val="none" w:sz="0" w:space="0" w:color="auto"/>
      </w:divBdr>
    </w:div>
    <w:div w:id="2107923876">
      <w:bodyDiv w:val="1"/>
      <w:marLeft w:val="0"/>
      <w:marRight w:val="0"/>
      <w:marTop w:val="0"/>
      <w:marBottom w:val="0"/>
      <w:divBdr>
        <w:top w:val="none" w:sz="0" w:space="0" w:color="auto"/>
        <w:left w:val="none" w:sz="0" w:space="0" w:color="auto"/>
        <w:bottom w:val="none" w:sz="0" w:space="0" w:color="auto"/>
        <w:right w:val="none" w:sz="0" w:space="0" w:color="auto"/>
      </w:divBdr>
    </w:div>
    <w:div w:id="2126388316">
      <w:bodyDiv w:val="1"/>
      <w:marLeft w:val="0"/>
      <w:marRight w:val="0"/>
      <w:marTop w:val="0"/>
      <w:marBottom w:val="0"/>
      <w:divBdr>
        <w:top w:val="none" w:sz="0" w:space="0" w:color="auto"/>
        <w:left w:val="none" w:sz="0" w:space="0" w:color="auto"/>
        <w:bottom w:val="none" w:sz="0" w:space="0" w:color="auto"/>
        <w:right w:val="none" w:sz="0" w:space="0" w:color="auto"/>
      </w:divBdr>
      <w:divsChild>
        <w:div w:id="740912896">
          <w:marLeft w:val="0"/>
          <w:marRight w:val="0"/>
          <w:marTop w:val="0"/>
          <w:marBottom w:val="0"/>
          <w:divBdr>
            <w:top w:val="none" w:sz="0" w:space="0" w:color="auto"/>
            <w:left w:val="none" w:sz="0" w:space="0" w:color="auto"/>
            <w:bottom w:val="none" w:sz="0" w:space="0" w:color="auto"/>
            <w:right w:val="none" w:sz="0" w:space="0" w:color="auto"/>
          </w:divBdr>
          <w:divsChild>
            <w:div w:id="70012491">
              <w:marLeft w:val="0"/>
              <w:marRight w:val="0"/>
              <w:marTop w:val="0"/>
              <w:marBottom w:val="0"/>
              <w:divBdr>
                <w:top w:val="none" w:sz="0" w:space="0" w:color="auto"/>
                <w:left w:val="none" w:sz="0" w:space="0" w:color="auto"/>
                <w:bottom w:val="none" w:sz="0" w:space="0" w:color="auto"/>
                <w:right w:val="none" w:sz="0" w:space="0" w:color="auto"/>
              </w:divBdr>
              <w:divsChild>
                <w:div w:id="1575041235">
                  <w:marLeft w:val="0"/>
                  <w:marRight w:val="0"/>
                  <w:marTop w:val="0"/>
                  <w:marBottom w:val="0"/>
                  <w:divBdr>
                    <w:top w:val="none" w:sz="0" w:space="0" w:color="auto"/>
                    <w:left w:val="none" w:sz="0" w:space="0" w:color="auto"/>
                    <w:bottom w:val="none" w:sz="0" w:space="0" w:color="auto"/>
                    <w:right w:val="none" w:sz="0" w:space="0" w:color="auto"/>
                  </w:divBdr>
                  <w:divsChild>
                    <w:div w:id="7952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31606">
      <w:bodyDiv w:val="1"/>
      <w:marLeft w:val="0"/>
      <w:marRight w:val="0"/>
      <w:marTop w:val="0"/>
      <w:marBottom w:val="0"/>
      <w:divBdr>
        <w:top w:val="none" w:sz="0" w:space="0" w:color="auto"/>
        <w:left w:val="none" w:sz="0" w:space="0" w:color="auto"/>
        <w:bottom w:val="none" w:sz="0" w:space="0" w:color="auto"/>
        <w:right w:val="none" w:sz="0" w:space="0" w:color="auto"/>
      </w:divBdr>
      <w:divsChild>
        <w:div w:id="213786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nes.apple.com/ru/app/%D1%81%D0%B1%D0%B5%D1%80%D0%B1%D0%B0%D0%BD%D0%BA-%D0%BE%D0%BD%D0%BB%D0%B0%D0%B9%D0%BD/id492224193" TargetMode="External"/><Relationship Id="rId18" Type="http://schemas.openxmlformats.org/officeDocument/2006/relationships/hyperlink" Target="https://spasibosberbank.travel" TargetMode="External"/><Relationship Id="rId26" Type="http://schemas.openxmlformats.org/officeDocument/2006/relationships/hyperlink" Target="https://spasibosberbank.ru/detailed" TargetMode="External"/><Relationship Id="rId3" Type="http://schemas.openxmlformats.org/officeDocument/2006/relationships/styles" Target="styles.xml"/><Relationship Id="rId21" Type="http://schemas.openxmlformats.org/officeDocument/2006/relationships/hyperlink" Target="https://spasibosberbank.ru/detailed" TargetMode="External"/><Relationship Id="rId7" Type="http://schemas.openxmlformats.org/officeDocument/2006/relationships/footnotes" Target="footnotes.xml"/><Relationship Id="rId12" Type="http://schemas.openxmlformats.org/officeDocument/2006/relationships/hyperlink" Target="https://play.google.com/store/apps/details?id=ru.sberbank.spasibo" TargetMode="External"/><Relationship Id="rId17" Type="http://schemas.openxmlformats.org/officeDocument/2006/relationships/hyperlink" Target="http://spasibosberbank.events" TargetMode="External"/><Relationship Id="rId25" Type="http://schemas.openxmlformats.org/officeDocument/2006/relationships/hyperlink" Target="https://spasibosberbank.ru/detail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sibosberbank.online" TargetMode="External"/><Relationship Id="rId20" Type="http://schemas.openxmlformats.org/officeDocument/2006/relationships/hyperlink" Target="https://bonus-spasibo.ru/sbrf" TargetMode="External"/><Relationship Id="rId29" Type="http://schemas.openxmlformats.org/officeDocument/2006/relationships/hyperlink" Target="https://spasibosberbank.ru/detail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unes.apple.com/ru/app/spasibo-ot-sberbanka/id899525659" TargetMode="External"/><Relationship Id="rId24" Type="http://schemas.openxmlformats.org/officeDocument/2006/relationships/hyperlink" Target="https://spasibosberbank.ru/detaile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tat.online.sberbank.ru/SBERBANKID/Offer.pdf" TargetMode="External"/><Relationship Id="rId23" Type="http://schemas.openxmlformats.org/officeDocument/2006/relationships/hyperlink" Target="https://spasibosberbank.ru/detailed" TargetMode="External"/><Relationship Id="rId28" Type="http://schemas.openxmlformats.org/officeDocument/2006/relationships/hyperlink" Target="https://spasibosberbank.ru/detailed" TargetMode="External"/><Relationship Id="rId10" Type="http://schemas.openxmlformats.org/officeDocument/2006/relationships/hyperlink" Target="https://spasibosberbank.ru/detailed" TargetMode="External"/><Relationship Id="rId19" Type="http://schemas.openxmlformats.org/officeDocument/2006/relationships/hyperlink" Target="http://spasibosberbank.ru" TargetMode="External"/><Relationship Id="rId31" Type="http://schemas.openxmlformats.org/officeDocument/2006/relationships/hyperlink" Target="https://spasibosberbank.ru/detailed" TargetMode="External"/><Relationship Id="rId4" Type="http://schemas.microsoft.com/office/2007/relationships/stylesWithEffects" Target="stylesWithEffects.xml"/><Relationship Id="rId9" Type="http://schemas.openxmlformats.org/officeDocument/2006/relationships/hyperlink" Target="https://spasibosberbank.ru/detailed" TargetMode="External"/><Relationship Id="rId14" Type="http://schemas.openxmlformats.org/officeDocument/2006/relationships/hyperlink" Target="https://play.google.com/store/apps/details?id=ru.sberbankmobile" TargetMode="External"/><Relationship Id="rId22" Type="http://schemas.openxmlformats.org/officeDocument/2006/relationships/hyperlink" Target="https://spasibosberbank.ru/detailed" TargetMode="External"/><Relationship Id="rId27" Type="http://schemas.openxmlformats.org/officeDocument/2006/relationships/hyperlink" Target="https://spasibosberbank.ru/detailed" TargetMode="External"/><Relationship Id="rId30" Type="http://schemas.openxmlformats.org/officeDocument/2006/relationships/hyperlink" Target="https://spasibosberbank.ru/detailed"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91B0-D230-4E73-9A47-E00669C4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12562</Words>
  <Characters>71610</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cp:lastModifiedBy>
  <cp:revision>5</cp:revision>
  <dcterms:created xsi:type="dcterms:W3CDTF">2019-08-07T07:52:00Z</dcterms:created>
  <dcterms:modified xsi:type="dcterms:W3CDTF">2019-08-08T17:39:00Z</dcterms:modified>
</cp:coreProperties>
</file>