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433EA">
        <w:trPr>
          <w:trHeight w:hRule="exact" w:val="3031"/>
        </w:trPr>
        <w:tc>
          <w:tcPr>
            <w:tcW w:w="10716" w:type="dxa"/>
          </w:tcPr>
          <w:p w:rsidR="002433EA" w:rsidRDefault="00FE22D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EA">
        <w:trPr>
          <w:trHeight w:hRule="exact" w:val="8335"/>
        </w:trPr>
        <w:tc>
          <w:tcPr>
            <w:tcW w:w="10716" w:type="dxa"/>
            <w:vAlign w:val="center"/>
          </w:tcPr>
          <w:p w:rsidR="002433EA" w:rsidRDefault="005458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департамента по тарифам Новосибирской области от 23.12.2019 N 750-ЭЭ</w:t>
            </w:r>
            <w:r>
              <w:rPr>
                <w:sz w:val="48"/>
                <w:szCs w:val="48"/>
              </w:rPr>
              <w:br/>
              <w:t>"Об установлении цен (тарифов) на электрическую энергию (мощность), поставляемую населению и приравненным к нему категориям потребителей по Новосибирской области, на 2020 год"</w:t>
            </w:r>
          </w:p>
        </w:tc>
      </w:tr>
      <w:tr w:rsidR="002433EA">
        <w:trPr>
          <w:trHeight w:hRule="exact" w:val="3031"/>
        </w:trPr>
        <w:tc>
          <w:tcPr>
            <w:tcW w:w="10716" w:type="dxa"/>
            <w:vAlign w:val="center"/>
          </w:tcPr>
          <w:p w:rsidR="002433EA" w:rsidRDefault="005458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433EA" w:rsidRDefault="0024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33E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433EA" w:rsidRDefault="002433EA">
      <w:pPr>
        <w:pStyle w:val="ConsPlusNormal"/>
        <w:ind w:firstLine="540"/>
        <w:jc w:val="both"/>
        <w:outlineLvl w:val="0"/>
      </w:pPr>
    </w:p>
    <w:p w:rsidR="002433EA" w:rsidRDefault="0054587D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2433EA" w:rsidRDefault="002433EA">
      <w:pPr>
        <w:pStyle w:val="ConsPlusTitle"/>
        <w:ind w:firstLine="540"/>
        <w:jc w:val="both"/>
      </w:pPr>
    </w:p>
    <w:p w:rsidR="002433EA" w:rsidRDefault="0054587D">
      <w:pPr>
        <w:pStyle w:val="ConsPlusTitle"/>
        <w:jc w:val="center"/>
      </w:pPr>
      <w:r>
        <w:t>ПРИКАЗ</w:t>
      </w:r>
    </w:p>
    <w:p w:rsidR="002433EA" w:rsidRDefault="0054587D">
      <w:pPr>
        <w:pStyle w:val="ConsPlusTitle"/>
        <w:jc w:val="center"/>
      </w:pPr>
      <w:r>
        <w:t>от 23 декабря 2019 г. N 750-ЭЭ</w:t>
      </w:r>
    </w:p>
    <w:p w:rsidR="002433EA" w:rsidRDefault="002433EA">
      <w:pPr>
        <w:pStyle w:val="ConsPlusTitle"/>
        <w:ind w:firstLine="540"/>
        <w:jc w:val="both"/>
      </w:pPr>
    </w:p>
    <w:p w:rsidR="002433EA" w:rsidRDefault="0054587D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2433EA" w:rsidRDefault="0054587D">
      <w:pPr>
        <w:pStyle w:val="ConsPlusTitle"/>
        <w:jc w:val="center"/>
      </w:pPr>
      <w:r>
        <w:t xml:space="preserve">(МОЩНОСТЬ), ПОСТАВЛЯЕМУЮ НАСЕЛЕНИЮ И </w:t>
      </w:r>
      <w:proofErr w:type="gramStart"/>
      <w:r>
        <w:t>ПРИРАВНЕННЫМ</w:t>
      </w:r>
      <w:proofErr w:type="gramEnd"/>
    </w:p>
    <w:p w:rsidR="002433EA" w:rsidRDefault="0054587D">
      <w:pPr>
        <w:pStyle w:val="ConsPlusTitle"/>
        <w:jc w:val="center"/>
      </w:pPr>
      <w:r>
        <w:t xml:space="preserve">К НЕМУ КАТЕГОРИЯМ ПОТРЕБИТЕЛЕЙ </w:t>
      </w:r>
      <w:proofErr w:type="gramStart"/>
      <w:r>
        <w:t>ПО</w:t>
      </w:r>
      <w:proofErr w:type="gramEnd"/>
    </w:p>
    <w:p w:rsidR="002433EA" w:rsidRDefault="0054587D">
      <w:pPr>
        <w:pStyle w:val="ConsPlusTitle"/>
        <w:jc w:val="center"/>
      </w:pPr>
      <w:r>
        <w:t>НОВОСИБИРСКОЙ ОБЛАСТИ, НА 2020 ГОД</w:t>
      </w: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ind w:firstLine="540"/>
        <w:jc w:val="both"/>
      </w:pPr>
      <w:proofErr w:type="gramStart"/>
      <w:r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Методическими указаниями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</w:t>
      </w:r>
      <w:proofErr w:type="gramEnd"/>
      <w:r>
        <w:t xml:space="preserve">, </w:t>
      </w:r>
      <w:proofErr w:type="gramStart"/>
      <w:r>
        <w:t>утвержденными приказом Федеральной службы по тарифам от 16.09.2014 N 1442-э, приказом Федеральной антимонопольной службы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органом исполнительной власти субъекта Российской Федерации</w:t>
      </w:r>
      <w:proofErr w:type="gramEnd"/>
      <w:r>
        <w:t xml:space="preserve"> </w:t>
      </w:r>
      <w:proofErr w:type="gramStart"/>
      <w:r>
        <w:t>в области государственного регулирования тарифов", приказом Федеральной антимонопольной службы от 11.10.2019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год", постановлением Правительства Новосибирской области от 25.02.2013 N 74-п "О департаменте по тарифам Новосибирской области", решением правления департамента по тарифам Новосибирской</w:t>
      </w:r>
      <w:proofErr w:type="gramEnd"/>
      <w:r>
        <w:t xml:space="preserve"> области (протокол заседания правления от 23.12.2019 N 69)</w:t>
      </w:r>
    </w:p>
    <w:p w:rsidR="002433EA" w:rsidRDefault="0054587D">
      <w:pPr>
        <w:pStyle w:val="ConsPlusNormal"/>
        <w:spacing w:before="240"/>
        <w:ind w:firstLine="540"/>
        <w:jc w:val="both"/>
      </w:pPr>
      <w:r>
        <w:t>департамент по тарифам Новосибирской области приказывает:</w:t>
      </w:r>
    </w:p>
    <w:p w:rsidR="002433EA" w:rsidRDefault="0054587D">
      <w:pPr>
        <w:pStyle w:val="ConsPlusNormal"/>
        <w:spacing w:before="240"/>
        <w:ind w:firstLine="540"/>
        <w:jc w:val="both"/>
      </w:pPr>
      <w:r>
        <w:t xml:space="preserve">Установить с 1 января 2020 года по 31 декабря 2020 года цены (тарифы) на электрическую энергию (мощность), поставляемую населению и приравненным к нему категориям потребителей по Новосибирской области, с календарной разбивкой согласно </w:t>
      </w:r>
      <w:hyperlink w:anchor="Par28" w:tooltip="ЦЕНЫ (ТАРИФЫ)" w:history="1">
        <w:r>
          <w:rPr>
            <w:color w:val="0000FF"/>
          </w:rPr>
          <w:t>приложению</w:t>
        </w:r>
      </w:hyperlink>
      <w:r>
        <w:t>.</w:t>
      </w: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jc w:val="right"/>
      </w:pPr>
      <w:r>
        <w:t>Руководитель департамента</w:t>
      </w:r>
    </w:p>
    <w:p w:rsidR="002433EA" w:rsidRDefault="0054587D">
      <w:pPr>
        <w:pStyle w:val="ConsPlusNormal"/>
        <w:jc w:val="right"/>
      </w:pPr>
      <w:r>
        <w:t>Г.Р.АСМОДЬЯРОВ</w:t>
      </w:r>
    </w:p>
    <w:p w:rsidR="002433EA" w:rsidRDefault="002433EA">
      <w:pPr>
        <w:pStyle w:val="ConsPlusNormal"/>
        <w:ind w:firstLine="540"/>
        <w:jc w:val="both"/>
      </w:pPr>
    </w:p>
    <w:p w:rsidR="002433EA" w:rsidRDefault="002433EA">
      <w:pPr>
        <w:pStyle w:val="ConsPlusNormal"/>
        <w:ind w:firstLine="540"/>
        <w:jc w:val="both"/>
      </w:pPr>
    </w:p>
    <w:p w:rsidR="002433EA" w:rsidRDefault="002433EA">
      <w:pPr>
        <w:pStyle w:val="ConsPlusNormal"/>
        <w:ind w:firstLine="540"/>
        <w:jc w:val="both"/>
      </w:pPr>
    </w:p>
    <w:p w:rsidR="002433EA" w:rsidRDefault="002433EA">
      <w:pPr>
        <w:pStyle w:val="ConsPlusNormal"/>
        <w:ind w:firstLine="540"/>
        <w:jc w:val="both"/>
      </w:pP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jc w:val="right"/>
        <w:outlineLvl w:val="0"/>
      </w:pPr>
      <w:r>
        <w:t>Приложение</w:t>
      </w:r>
    </w:p>
    <w:p w:rsidR="002433EA" w:rsidRDefault="0054587D">
      <w:pPr>
        <w:pStyle w:val="ConsPlusNormal"/>
        <w:jc w:val="right"/>
      </w:pPr>
      <w:r>
        <w:t>к приказу</w:t>
      </w:r>
    </w:p>
    <w:p w:rsidR="002433EA" w:rsidRDefault="0054587D">
      <w:pPr>
        <w:pStyle w:val="ConsPlusNormal"/>
        <w:jc w:val="right"/>
      </w:pPr>
      <w:r>
        <w:t>департамента по тарифам</w:t>
      </w:r>
    </w:p>
    <w:p w:rsidR="002433EA" w:rsidRDefault="0054587D">
      <w:pPr>
        <w:pStyle w:val="ConsPlusNormal"/>
        <w:jc w:val="right"/>
      </w:pPr>
      <w:r>
        <w:t>Новосибирской области</w:t>
      </w:r>
    </w:p>
    <w:p w:rsidR="002433EA" w:rsidRDefault="0054587D">
      <w:pPr>
        <w:pStyle w:val="ConsPlusNormal"/>
        <w:jc w:val="right"/>
      </w:pPr>
      <w:r>
        <w:lastRenderedPageBreak/>
        <w:t>от 23.12.2019 N 750-ЭЭ</w:t>
      </w: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Title"/>
        <w:jc w:val="center"/>
      </w:pPr>
      <w:bookmarkStart w:id="0" w:name="Par28"/>
      <w:bookmarkEnd w:id="0"/>
      <w:r>
        <w:t>ЦЕНЫ (ТАРИФЫ)</w:t>
      </w:r>
    </w:p>
    <w:p w:rsidR="002433EA" w:rsidRDefault="0054587D">
      <w:pPr>
        <w:pStyle w:val="ConsPlusTitle"/>
        <w:jc w:val="center"/>
      </w:pPr>
      <w:r>
        <w:t>НА ЭЛЕКТРИЧЕСКУЮ ЭНЕРГИЮ ДЛЯ НАСЕЛЕНИЯ И</w:t>
      </w:r>
    </w:p>
    <w:p w:rsidR="002433EA" w:rsidRDefault="0054587D">
      <w:pPr>
        <w:pStyle w:val="ConsPlusTitle"/>
        <w:jc w:val="center"/>
      </w:pPr>
      <w:r>
        <w:t>ПРИРАВНЕННЫХ К НЕМУ КАТЕГОРИЙ ПОТРЕБИТЕЛЕЙ</w:t>
      </w:r>
    </w:p>
    <w:p w:rsidR="002433EA" w:rsidRDefault="0054587D">
      <w:pPr>
        <w:pStyle w:val="ConsPlusTitle"/>
        <w:jc w:val="center"/>
      </w:pPr>
      <w:r>
        <w:t>ПО НОВОСИБИРСКОЙ ОБЛАСТИ НА 2020 ГОД</w:t>
      </w:r>
    </w:p>
    <w:p w:rsidR="002433EA" w:rsidRDefault="00243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303"/>
        <w:gridCol w:w="1587"/>
        <w:gridCol w:w="1587"/>
      </w:tblGrid>
      <w:tr w:rsidR="002433EA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</w:pPr>
            <w:r>
              <w:t>Новосибирская область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5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82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118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433EA" w:rsidRDefault="0054587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3,46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bookmarkStart w:id="1" w:name="Par82"/>
            <w:bookmarkEnd w:id="1"/>
            <w:r>
              <w:t>2.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2433EA" w:rsidRDefault="0054587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3,22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3,46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bookmarkStart w:id="2" w:name="Par118"/>
            <w:bookmarkEnd w:id="2"/>
            <w:r>
              <w:t>3.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54587D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2433EA" w:rsidRDefault="0054587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2,24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2,58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1,77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2,77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2,24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1,77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2,24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2,58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1,77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2,77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2,24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1,77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4.2.2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3,22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3,46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3,22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3,46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433EA" w:rsidRDefault="0054587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6" w:tooltip="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3,22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ar295" w:tooltip="&lt;1&gt; Интервалы тарифных зон суток (по месяцам календарного года) утверждены приказом Федеральной службы по тарифам от 26.11.2013 N 1473-э &quot;Об утверждении интервалов тарифных зон суток для населения и приравненных к нему категорий потребителей&quot;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3,46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2,80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2433E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2,22</w:t>
            </w:r>
          </w:p>
        </w:tc>
      </w:tr>
    </w:tbl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ind w:firstLine="540"/>
        <w:jc w:val="both"/>
      </w:pPr>
      <w:r>
        <w:t>Примечание.</w:t>
      </w:r>
    </w:p>
    <w:p w:rsidR="002433EA" w:rsidRDefault="0054587D">
      <w:pPr>
        <w:pStyle w:val="ConsPlusNormal"/>
        <w:spacing w:before="240"/>
        <w:ind w:firstLine="540"/>
        <w:jc w:val="both"/>
      </w:pPr>
      <w:r>
        <w:t xml:space="preserve">Тарифы на электрическую энергию (мощность), предусмотренные в настоящем приложении, применяются при расчетах за электрическую энергию (мощность), поставляемую населению и приравненным к нему категориям потребителей, гарантирующими поставщиками, </w:t>
      </w:r>
      <w:proofErr w:type="spellStart"/>
      <w:r>
        <w:t>энергоснабжающими</w:t>
      </w:r>
      <w:proofErr w:type="spellEnd"/>
      <w:r>
        <w:t xml:space="preserve"> и </w:t>
      </w:r>
      <w:proofErr w:type="spellStart"/>
      <w:r>
        <w:t>энергосбытовыми</w:t>
      </w:r>
      <w:proofErr w:type="spellEnd"/>
      <w:r>
        <w:t xml:space="preserve"> организациями, осуществляющими деятельность на территории Новосибирской области.</w:t>
      </w: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ind w:firstLine="540"/>
        <w:jc w:val="both"/>
      </w:pPr>
      <w:r>
        <w:t>--------------------------------</w:t>
      </w:r>
    </w:p>
    <w:p w:rsidR="002433EA" w:rsidRDefault="0054587D">
      <w:pPr>
        <w:pStyle w:val="ConsPlusNormal"/>
        <w:spacing w:before="240"/>
        <w:ind w:firstLine="540"/>
        <w:jc w:val="both"/>
      </w:pPr>
      <w:bookmarkStart w:id="3" w:name="Par295"/>
      <w:bookmarkEnd w:id="3"/>
      <w:r>
        <w:t>&lt;1&gt; Интервалы тарифных зон суток (по месяцам календарного года) утверждены приказом Федеральной службы по тарифам от 26.11.2013 N 1473-э "Об утверждении интервалов тарифных зон суток для населения и приравненных к нему категорий потребителей".</w:t>
      </w:r>
    </w:p>
    <w:p w:rsidR="002433EA" w:rsidRDefault="0054587D">
      <w:pPr>
        <w:pStyle w:val="ConsPlusNormal"/>
        <w:spacing w:before="240"/>
        <w:ind w:firstLine="540"/>
        <w:jc w:val="both"/>
      </w:pPr>
      <w:bookmarkStart w:id="4" w:name="Par296"/>
      <w:bookmarkEnd w:id="4"/>
      <w:r>
        <w:t>&lt;2</w:t>
      </w:r>
      <w:proofErr w:type="gramStart"/>
      <w:r>
        <w:t>&gt; П</w:t>
      </w:r>
      <w:proofErr w:type="gramEnd"/>
      <w:r>
        <w:t xml:space="preserve">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jc w:val="right"/>
        <w:outlineLvl w:val="1"/>
      </w:pPr>
      <w:r>
        <w:t>Таблица 1</w:t>
      </w:r>
    </w:p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Title"/>
        <w:jc w:val="center"/>
      </w:pPr>
      <w:r>
        <w:t>Балансовые показатели планового объема полезного</w:t>
      </w:r>
    </w:p>
    <w:p w:rsidR="002433EA" w:rsidRDefault="0054587D">
      <w:pPr>
        <w:pStyle w:val="ConsPlusTitle"/>
        <w:jc w:val="center"/>
      </w:pPr>
      <w:r>
        <w:t xml:space="preserve">отпуска электрической энергии, используемые </w:t>
      </w:r>
      <w:proofErr w:type="gramStart"/>
      <w:r>
        <w:t>при</w:t>
      </w:r>
      <w:proofErr w:type="gramEnd"/>
    </w:p>
    <w:p w:rsidR="002433EA" w:rsidRDefault="0054587D">
      <w:pPr>
        <w:pStyle w:val="ConsPlusTitle"/>
        <w:jc w:val="center"/>
      </w:pPr>
      <w:proofErr w:type="gramStart"/>
      <w:r>
        <w:t>расчете</w:t>
      </w:r>
      <w:proofErr w:type="gramEnd"/>
      <w:r>
        <w:t xml:space="preserve"> цен (тарифов) на электрическую энергию</w:t>
      </w:r>
    </w:p>
    <w:p w:rsidR="002433EA" w:rsidRDefault="0054587D">
      <w:pPr>
        <w:pStyle w:val="ConsPlusTitle"/>
        <w:jc w:val="center"/>
      </w:pPr>
      <w:r>
        <w:t>для населения и приравненных к нему категорий</w:t>
      </w:r>
    </w:p>
    <w:p w:rsidR="002433EA" w:rsidRDefault="0054587D">
      <w:pPr>
        <w:pStyle w:val="ConsPlusTitle"/>
        <w:jc w:val="center"/>
      </w:pPr>
      <w:r>
        <w:t>потребителей Новосибирской области</w:t>
      </w:r>
    </w:p>
    <w:p w:rsidR="002433EA" w:rsidRDefault="00243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318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324" w:tooltip="3.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433EA" w:rsidRDefault="0054587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555,241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527,837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bookmarkStart w:id="5" w:name="Par318"/>
            <w:bookmarkEnd w:id="5"/>
            <w: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proofErr w:type="gramStart"/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758,131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720,716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bookmarkStart w:id="6" w:name="Par324"/>
            <w:bookmarkEnd w:id="6"/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433EA" w:rsidRDefault="0054587D">
            <w:pPr>
              <w:pStyle w:val="ConsPlusNormal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431,225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409,941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185,534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176,375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144,587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137,450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</w:t>
            </w:r>
            <w:r>
              <w:lastRenderedPageBreak/>
              <w:t>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9,119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8,668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3,761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3,575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-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433EA" w:rsidRDefault="0054587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28,067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26,682</w:t>
            </w:r>
          </w:p>
        </w:tc>
      </w:tr>
    </w:tbl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jc w:val="right"/>
        <w:outlineLvl w:val="1"/>
      </w:pPr>
      <w:r>
        <w:t>Таблица 2</w:t>
      </w:r>
    </w:p>
    <w:p w:rsidR="002433EA" w:rsidRDefault="002433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1587"/>
        <w:gridCol w:w="1587"/>
      </w:tblGrid>
      <w:tr w:rsidR="002433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433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Default="002433EA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</w:t>
            </w:r>
            <w:r>
              <w:lastRenderedPageBreak/>
              <w:t xml:space="preserve">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</w:t>
            </w:r>
            <w:r>
              <w:lastRenderedPageBreak/>
              <w:t xml:space="preserve">потребителей, указанным в данном пункте </w:t>
            </w:r>
            <w:hyperlink w:anchor="Par403" w:tooltip="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433EA" w:rsidRDefault="0054587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433EA" w:rsidRDefault="0054587D">
            <w:pPr>
              <w:pStyle w:val="ConsPlusNormal"/>
              <w:jc w:val="both"/>
            </w:pP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433EA" w:rsidRDefault="0054587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 xml:space="preserve">населению и приравненным к нему категориям потребителей, указанным в данном пункте </w:t>
            </w:r>
            <w:hyperlink w:anchor="Par403" w:tooltip="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0,8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3" w:tooltip="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0,8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3" w:tooltip="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3" w:tooltip="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</w:tr>
      <w:tr w:rsidR="002433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both"/>
            </w:pPr>
            <w: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</w:t>
            </w:r>
            <w:r>
              <w:lastRenderedPageBreak/>
              <w:t>коммерческой деятельности.</w:t>
            </w:r>
          </w:p>
          <w:p w:rsidR="002433EA" w:rsidRDefault="0054587D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403" w:tooltip="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EA" w:rsidRDefault="0054587D">
            <w:pPr>
              <w:pStyle w:val="ConsPlusNormal"/>
              <w:jc w:val="center"/>
            </w:pPr>
            <w:r>
              <w:t>1</w:t>
            </w:r>
          </w:p>
        </w:tc>
      </w:tr>
    </w:tbl>
    <w:p w:rsidR="002433EA" w:rsidRDefault="002433EA">
      <w:pPr>
        <w:pStyle w:val="ConsPlusNormal"/>
        <w:ind w:firstLine="540"/>
        <w:jc w:val="both"/>
      </w:pPr>
    </w:p>
    <w:p w:rsidR="002433EA" w:rsidRDefault="0054587D">
      <w:pPr>
        <w:pStyle w:val="ConsPlusNormal"/>
        <w:ind w:firstLine="540"/>
        <w:jc w:val="both"/>
      </w:pPr>
      <w:r>
        <w:t>--------------------------------</w:t>
      </w:r>
    </w:p>
    <w:p w:rsidR="002433EA" w:rsidRDefault="0054587D">
      <w:pPr>
        <w:pStyle w:val="ConsPlusNormal"/>
        <w:spacing w:before="240"/>
        <w:ind w:firstLine="540"/>
        <w:jc w:val="both"/>
      </w:pPr>
      <w:bookmarkStart w:id="7" w:name="Par403"/>
      <w:bookmarkEnd w:id="7"/>
      <w:r>
        <w:t>&lt;1</w:t>
      </w:r>
      <w:proofErr w:type="gramStart"/>
      <w:r>
        <w:t>&gt; П</w:t>
      </w:r>
      <w:proofErr w:type="gramEnd"/>
      <w:r>
        <w:t xml:space="preserve">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433EA" w:rsidRDefault="002433EA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  <w:bookmarkStart w:id="8" w:name="_GoBack"/>
      <w:bookmarkEnd w:id="8"/>
    </w:p>
    <w:p w:rsidR="002E0B88" w:rsidRDefault="002E0B88">
      <w:pPr>
        <w:pStyle w:val="ConsPlusNormal"/>
        <w:ind w:firstLine="54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03B84C06" wp14:editId="50494384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2690" cy="104882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E0B88" w:rsidRDefault="002E0B88">
      <w:pPr>
        <w:pStyle w:val="ConsPlusNormal"/>
        <w:ind w:firstLine="540"/>
        <w:jc w:val="both"/>
      </w:pPr>
    </w:p>
    <w:p w:rsidR="002433EA" w:rsidRDefault="002433EA">
      <w:pPr>
        <w:pStyle w:val="ConsPlusNormal"/>
        <w:ind w:firstLine="540"/>
        <w:jc w:val="both"/>
      </w:pPr>
    </w:p>
    <w:p w:rsidR="0054587D" w:rsidRDefault="00545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587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CD" w:rsidRDefault="00A22FCD">
      <w:pPr>
        <w:spacing w:after="0" w:line="240" w:lineRule="auto"/>
      </w:pPr>
      <w:r>
        <w:separator/>
      </w:r>
    </w:p>
  </w:endnote>
  <w:endnote w:type="continuationSeparator" w:id="0">
    <w:p w:rsidR="00A22FCD" w:rsidRDefault="00A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EA" w:rsidRDefault="002433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433E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33EA" w:rsidRDefault="0054587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33EA" w:rsidRDefault="00A22FC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54587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33EA" w:rsidRDefault="0054587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E0B88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E0B88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433EA" w:rsidRDefault="002433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CD" w:rsidRDefault="00A22FCD">
      <w:pPr>
        <w:spacing w:after="0" w:line="240" w:lineRule="auto"/>
      </w:pPr>
      <w:r>
        <w:separator/>
      </w:r>
    </w:p>
  </w:footnote>
  <w:footnote w:type="continuationSeparator" w:id="0">
    <w:p w:rsidR="00A22FCD" w:rsidRDefault="00A2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433E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33EA" w:rsidRDefault="005458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по тарифам Новосибирской области от 23.12.2019 N 750-ЭЭ</w:t>
          </w:r>
          <w:r>
            <w:rPr>
              <w:sz w:val="16"/>
              <w:szCs w:val="16"/>
            </w:rPr>
            <w:br/>
            <w:t xml:space="preserve">"Об установлении цен (тарифов) на </w:t>
          </w:r>
          <w:proofErr w:type="spellStart"/>
          <w:r>
            <w:rPr>
              <w:sz w:val="16"/>
              <w:szCs w:val="16"/>
            </w:rPr>
            <w:t>электричес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33EA" w:rsidRDefault="002433EA">
          <w:pPr>
            <w:pStyle w:val="ConsPlusNormal"/>
            <w:jc w:val="center"/>
          </w:pPr>
        </w:p>
        <w:p w:rsidR="002433EA" w:rsidRDefault="002433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33EA" w:rsidRDefault="005458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23.01.2020</w:t>
          </w:r>
        </w:p>
      </w:tc>
    </w:tr>
  </w:tbl>
  <w:p w:rsidR="002433EA" w:rsidRDefault="002433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33EA" w:rsidRDefault="005458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1"/>
    <w:rsid w:val="002433EA"/>
    <w:rsid w:val="002E0B88"/>
    <w:rsid w:val="0054587D"/>
    <w:rsid w:val="00A22FCD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5216</Words>
  <Characters>29732</Characters>
  <Application>Microsoft Office Word</Application>
  <DocSecurity>2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по тарифам Новосибирской области от 23.12.2019 N 750-ЭЭ"Об установлении цен (тарифов) на электрическую энергию (мощность), поставляемую населению и приравненным к нему категориям потребителей по Новосибирской области, на 2020 год"</vt:lpstr>
    </vt:vector>
  </TitlesOfParts>
  <Company>КонсультантПлюс Версия 4018.00.50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тарифам Новосибирской области от 23.12.2019 N 750-ЭЭ"Об установлении цен (тарифов) на электрическую энергию (мощность), поставляемую населению и приравненным к нему категориям потребителей по Новосибирской области, на 2020 год"</dc:title>
  <dc:creator>VIKTORIYA BARBAEVA</dc:creator>
  <cp:lastModifiedBy>VIKTORIYA BARBAEVA</cp:lastModifiedBy>
  <cp:revision>3</cp:revision>
  <dcterms:created xsi:type="dcterms:W3CDTF">2020-01-23T12:21:00Z</dcterms:created>
  <dcterms:modified xsi:type="dcterms:W3CDTF">2020-01-23T21:14:00Z</dcterms:modified>
</cp:coreProperties>
</file>