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240"/>
        <w:jc w:val="right"/>
        <w:rPr>
          <w:color w:val="4F4F4F"/>
        </w:rPr>
      </w:pPr>
      <w:r>
        <w:rPr>
          <w:rFonts w:ascii="Times New Roman" w:hAnsi="Times New Roman"/>
          <w:sz w:val="24"/>
          <w:szCs w:val="24"/>
        </w:rPr>
      </w:r>
    </w:p>
    <w:p>
      <w:pPr>
        <w:pStyle w:val="Normal"/>
        <w:shd w:val="clear" w:color="auto" w:fill="FFFFFF"/>
        <w:spacing w:before="0" w:after="240"/>
        <w:jc w:val="right"/>
        <w:rPr>
          <w:rFonts w:ascii="Times New Roman" w:hAnsi="Times New Roman"/>
          <w:sz w:val="24"/>
          <w:szCs w:val="24"/>
        </w:rPr>
      </w:pPr>
      <w:r>
        <w:rPr>
          <w:rFonts w:ascii="Times New Roman" w:hAnsi="Times New Roman"/>
          <w:color w:val="4F4F4F"/>
          <w:sz w:val="24"/>
          <w:szCs w:val="24"/>
        </w:rPr>
        <w:t>Руководителю _____________________________</w:t>
      </w:r>
    </w:p>
    <w:p>
      <w:pPr>
        <w:pStyle w:val="Normal"/>
        <w:shd w:val="clear" w:color="auto" w:fill="FFFFFF"/>
        <w:spacing w:before="0" w:after="240"/>
        <w:jc w:val="right"/>
        <w:rPr>
          <w:rFonts w:ascii="Times New Roman" w:hAnsi="Times New Roman"/>
          <w:sz w:val="24"/>
          <w:szCs w:val="24"/>
        </w:rPr>
      </w:pPr>
      <w:r>
        <w:rPr>
          <w:rFonts w:ascii="Times New Roman" w:hAnsi="Times New Roman"/>
          <w:color w:val="4F4F4F"/>
          <w:sz w:val="24"/>
          <w:szCs w:val="24"/>
        </w:rPr>
        <w:t>Адрес: _______________________________________</w:t>
      </w:r>
    </w:p>
    <w:p>
      <w:pPr>
        <w:pStyle w:val="Normal"/>
        <w:shd w:val="clear" w:color="auto" w:fill="FFFFFF"/>
        <w:spacing w:before="0" w:after="240"/>
        <w:jc w:val="right"/>
        <w:rPr>
          <w:rFonts w:ascii="Times New Roman" w:hAnsi="Times New Roman"/>
          <w:sz w:val="24"/>
          <w:szCs w:val="24"/>
        </w:rPr>
      </w:pPr>
      <w:r>
        <w:rPr>
          <w:rFonts w:ascii="Times New Roman" w:hAnsi="Times New Roman"/>
          <w:color w:val="4F4F4F"/>
          <w:sz w:val="24"/>
          <w:szCs w:val="24"/>
        </w:rPr>
        <w:t xml:space="preserve">    </w:t>
      </w:r>
      <w:r>
        <w:rPr>
          <w:rFonts w:ascii="Times New Roman" w:hAnsi="Times New Roman"/>
          <w:color w:val="4F4F4F"/>
          <w:sz w:val="24"/>
          <w:szCs w:val="24"/>
        </w:rPr>
        <w:t>От кого:         ______________________________________</w:t>
      </w:r>
    </w:p>
    <w:p>
      <w:pPr>
        <w:pStyle w:val="Normal"/>
        <w:shd w:val="clear" w:color="auto" w:fill="FFFFFF"/>
        <w:spacing w:before="0" w:after="240"/>
        <w:jc w:val="right"/>
        <w:rPr>
          <w:rFonts w:ascii="Times New Roman" w:hAnsi="Times New Roman"/>
          <w:sz w:val="24"/>
          <w:szCs w:val="24"/>
        </w:rPr>
      </w:pPr>
      <w:r>
        <w:rPr>
          <w:rFonts w:ascii="Times New Roman" w:hAnsi="Times New Roman"/>
          <w:color w:val="4F4F4F"/>
          <w:sz w:val="24"/>
          <w:szCs w:val="24"/>
        </w:rPr>
        <w:t>Адрес: _______________________________________</w:t>
      </w:r>
    </w:p>
    <w:p>
      <w:pPr>
        <w:pStyle w:val="Normal"/>
        <w:shd w:val="clear" w:color="auto" w:fill="FFFFFF"/>
        <w:spacing w:before="0" w:after="240"/>
        <w:jc w:val="right"/>
        <w:rPr>
          <w:color w:val="4F4F4F"/>
        </w:rPr>
      </w:pPr>
      <w:r>
        <w:rPr>
          <w:rFonts w:ascii="Times New Roman" w:hAnsi="Times New Roman"/>
          <w:sz w:val="24"/>
          <w:szCs w:val="24"/>
        </w:rPr>
      </w:r>
    </w:p>
    <w:p>
      <w:pPr>
        <w:pStyle w:val="Normal"/>
        <w:shd w:val="clear" w:color="auto" w:fill="FFFFFF"/>
        <w:spacing w:before="0" w:after="240"/>
        <w:rPr>
          <w:color w:val="4F4F4F"/>
        </w:rPr>
      </w:pPr>
      <w:r>
        <w:rPr>
          <w:rFonts w:ascii="Times New Roman" w:hAnsi="Times New Roman"/>
          <w:sz w:val="24"/>
          <w:szCs w:val="24"/>
        </w:rPr>
      </w:r>
    </w:p>
    <w:p>
      <w:pPr>
        <w:pStyle w:val="Normal"/>
        <w:shd w:val="clear" w:color="auto" w:fill="FFFFFF"/>
        <w:spacing w:before="0" w:after="240"/>
        <w:jc w:val="center"/>
        <w:rPr>
          <w:rFonts w:ascii="Verdana" w:hAnsi="Verdana"/>
          <w:color w:val="4F4F4F"/>
          <w:sz w:val="18"/>
          <w:szCs w:val="18"/>
        </w:rPr>
      </w:pPr>
      <w:r>
        <w:rPr>
          <w:rFonts w:ascii="Times New Roman" w:hAnsi="Times New Roman"/>
          <w:color w:val="4F4F4F"/>
          <w:sz w:val="24"/>
          <w:szCs w:val="24"/>
        </w:rPr>
        <w:t>ПРЕТЕНЗИЯ</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Ваша организация является управляющей организацией по дому №_____ расположенному по адресу __________________________________.</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соответствии с правилами предоставления коммунальных услуг гражданам, утв. Постановлением Правительства РФ №307 от 23 мая 2006</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pPr>
        <w:pStyle w:val="Normal"/>
        <w:shd w:val="clear" w:color="auto" w:fill="FFFFFF"/>
        <w:spacing w:before="0" w:after="240"/>
        <w:rPr>
          <w:rFonts w:ascii="Verdana" w:hAnsi="Verdana"/>
          <w:color w:val="4F4F4F"/>
          <w:sz w:val="18"/>
          <w:szCs w:val="18"/>
        </w:rPr>
      </w:pPr>
      <w:r>
        <w:rPr>
          <w:rFonts w:ascii="Times New Roman" w:hAnsi="Times New Roman"/>
          <w:color w:val="4F4F4F"/>
          <w:sz w:val="24"/>
          <w:szCs w:val="24"/>
        </w:rPr>
        <w:t>обязательства по оплате коммунальных услуг мною исполняются надлежащим образом, что подтверждается квитанциями об оплате.</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период с______ по _____ коммунальные услуги предоставлялись ненадлежащего качества, а именно: было отключение отопления на период ____________________, электроснабжения на период ________________, горячего водоснабжения на период ___________________, холодного водоснабжения на период _________________________.</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Данное отключение произошло по вине _________________________,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_______________________ обходится без _____________________________, в связи с чем мне были причинены значительные неудобства. В то же время в соответствии с пп. Д. п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соответствии с Правилами предоставления коммунальных услуг гражданам, утв. Постановлением Правительства РФ №307 от 23 мая 2006 (далее – Правила)</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П. 9 Правил предусмотрено, бесперебойная подача в жилое помещение коммунальных ресурсов надлежащего качества в объемах, необходимых потребителю;</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бесперебойное отведение из жилого помещения бытовых стоков;</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бесперебойное отопление жилого помещения в течение отопительного периода в зависимости от температуры наружного воздуха.</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___________ мною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 в соответствии с пп. Ж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если давление сетевого газа в жилом помещении не соответствует требованиям, установленным законодательством Российской Федерации;</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ж) потребитель вправе потребовать от исполнителя уплаты неустоек (штрафов, пеней) в других случаях, предусмотренных договором.</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На основании вышеизложенного требую произвести перерасчет стоимости коммунальных услуг за период, __________________, в соответствии с действующим законодательством:</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Холодное водоснабжение:</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Горячее водоснабжение</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Отопление</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соответствии со ст. 15 ГК РФ, ст. 13 Закона РФ «О защите прав потребителей» убытки, причинённые потребителю, подлежат возмещению в полном объёме.</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результате непредставления коммунальных услуг надлежащего качества, я был вынужден понести ряд расходов а именно _______________________________________, что подтверждается кассовыми и/или товарными чеками, договорами и т.д. на общую сумму ____________________________________.</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На основании вышеизложенного, в соответствии с действующим законодательством</w:t>
      </w:r>
    </w:p>
    <w:p>
      <w:pPr>
        <w:pStyle w:val="Normal"/>
        <w:shd w:val="clear" w:color="auto" w:fill="FFFFFF"/>
        <w:spacing w:before="0" w:after="240"/>
        <w:rPr>
          <w:color w:val="4F4F4F"/>
        </w:rPr>
      </w:pPr>
      <w:r>
        <w:rPr>
          <w:rFonts w:ascii="Times New Roman" w:hAnsi="Times New Roman"/>
          <w:sz w:val="24"/>
          <w:szCs w:val="24"/>
        </w:rPr>
      </w:r>
    </w:p>
    <w:p>
      <w:pPr>
        <w:pStyle w:val="Normal"/>
        <w:shd w:val="clear" w:color="auto" w:fill="FFFFFF"/>
        <w:spacing w:before="0" w:after="240"/>
        <w:jc w:val="center"/>
        <w:rPr>
          <w:rFonts w:ascii="Verdana" w:hAnsi="Verdana"/>
          <w:color w:val="4F4F4F"/>
          <w:sz w:val="18"/>
          <w:szCs w:val="18"/>
        </w:rPr>
      </w:pPr>
      <w:r>
        <w:rPr>
          <w:rFonts w:ascii="Times New Roman" w:hAnsi="Times New Roman"/>
          <w:color w:val="4F4F4F"/>
          <w:sz w:val="24"/>
          <w:szCs w:val="24"/>
        </w:rPr>
        <w:t>ТРЕБУЮ:</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1. Произвести перерасчет (корректировку в сторону уменьшения) стоимости коммунальных услуг за период __________________, согласно прилагаемому расчету.</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2. В соответствии с положениями ст. 15 Гражданского кодекса РФ, ст. 13 Закона РФ «О защите прав потребителей», возместить причинённые мне убытки в размере ______________ рублей 00 копеек).</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 госпошлина и исполнительский сбор и расходы на представительство (юридическую помощь).</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Претензия составляется в двух экземплярах и отдается под роспись и печать в управляющую организацию.</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Данная претензия требует корректировки с учетом индивидуальных особенностей ситуации (отключение электричества, воды, отопления и т.д.).</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Если управляющая компания отказала Вам в удовлетворении требований претензии, Вы вправе обратиться с иском в суд. Исковое заявление должно быть написано по той же форме, что и приведенная ниже претензия (меняется только название и адресат).</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Иски по защите прав потребителей освобождаются от уплаты госпошлины.</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Напоминаем, что в мировом суде рассматриваются дела, сумма ущерба которых не превышает 50 тысяч, в районном – свыше данной суммы.</w:t>
      </w:r>
    </w:p>
    <w:p>
      <w:pPr>
        <w:pStyle w:val="Normal"/>
        <w:shd w:val="clear" w:color="auto" w:fill="FFFFFF"/>
        <w:spacing w:before="0" w:after="240"/>
        <w:rPr>
          <w:rFonts w:ascii="Times New Roman" w:hAnsi="Times New Roman"/>
          <w:sz w:val="24"/>
          <w:szCs w:val="24"/>
        </w:rPr>
      </w:pPr>
      <w:r>
        <w:rPr>
          <w:rFonts w:ascii="Times New Roman" w:hAnsi="Times New Roman"/>
          <w:color w:val="4F4F4F"/>
          <w:sz w:val="24"/>
          <w:szCs w:val="24"/>
        </w:rPr>
        <w:t>Компенсация морального вреда в цену иска не включается.</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sectPr>
      <w:headerReference w:type="even" r:id="rId2"/>
      <w:headerReference w:type="default" r:id="rId3"/>
      <w:type w:val="nextPage"/>
      <w:pgSz w:w="11906" w:h="16838"/>
      <w:pgMar w:left="85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evenAndOddHeaders/>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215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db2959"/>
    <w:rPr/>
  </w:style>
  <w:style w:type="character" w:styleId="Style15" w:customStyle="1">
    <w:name w:val="Нижний колонтитул Знак"/>
    <w:basedOn w:val="DefaultParagraphFont"/>
    <w:link w:val="a6"/>
    <w:uiPriority w:val="99"/>
    <w:semiHidden/>
    <w:qFormat/>
    <w:rsid w:val="00db2959"/>
    <w:rPr/>
  </w:style>
  <w:style w:type="character" w:styleId="Strong">
    <w:name w:val="Strong"/>
    <w:basedOn w:val="DefaultParagraphFont"/>
    <w:uiPriority w:val="22"/>
    <w:qFormat/>
    <w:rsid w:val="00aa0f10"/>
    <w:rPr>
      <w:b/>
      <w:bCs/>
    </w:rPr>
  </w:style>
  <w:style w:type="character" w:styleId="Style16">
    <w:name w:val="Интернет-ссылка"/>
    <w:rsid w:val="007b0fd3"/>
    <w:rPr>
      <w:color w:val="0000FF"/>
      <w:u w:val="single"/>
    </w:rPr>
  </w:style>
  <w:style w:type="character" w:styleId="Style17">
    <w:name w:val="Выделение"/>
    <w:qFormat/>
    <w:rsid w:val="00cb3271"/>
    <w:rPr>
      <w:i/>
      <w:iC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NormalWeb">
    <w:name w:val="Normal (Web)"/>
    <w:basedOn w:val="Normal"/>
    <w:uiPriority w:val="99"/>
    <w:semiHidden/>
    <w:unhideWhenUsed/>
    <w:qFormat/>
    <w:rsid w:val="00395d62"/>
    <w:pPr>
      <w:spacing w:beforeAutospacing="1" w:afterAutospacing="1"/>
    </w:pPr>
    <w:rPr/>
  </w:style>
  <w:style w:type="paragraph" w:styleId="Style23">
    <w:name w:val="Header"/>
    <w:basedOn w:val="Normal"/>
    <w:link w:val="a5"/>
    <w:uiPriority w:val="99"/>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4">
    <w:name w:val="Footer"/>
    <w:basedOn w:val="Normal"/>
    <w:link w:val="a7"/>
    <w:uiPriority w:val="99"/>
    <w:semiHidden/>
    <w:unhideWhenUsed/>
    <w:rsid w:val="00db2959"/>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Bold" w:customStyle="1">
    <w:name w:val="bold"/>
    <w:basedOn w:val="Normal"/>
    <w:qFormat/>
    <w:rsid w:val="00275a82"/>
    <w:pPr>
      <w:spacing w:beforeAutospacing="1" w:afterAutospacing="1"/>
    </w:pPr>
    <w:rPr/>
  </w:style>
  <w:style w:type="paragraph" w:styleId="ConsPlusNonformat" w:customStyle="1">
    <w:name w:val="ConsPlusNonformat"/>
    <w:qFormat/>
    <w:rsid w:val="0081215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5" w:customStyle="1">
    <w:name w:val="Содержимое таблицы"/>
    <w:basedOn w:val="Normal"/>
    <w:qFormat/>
    <w:rsid w:val="008f2b19"/>
    <w:pPr>
      <w:widowControl w:val="false"/>
      <w:suppressLineNumbers/>
      <w:suppressAutoHyphens w:val="true"/>
    </w:pPr>
    <w:rPr>
      <w:rFonts w:eastAsia="SimSun" w:cs="Mangal"/>
      <w:kern w:val="2"/>
      <w:lang w:eastAsia="hi-IN" w:bidi="hi-IN"/>
    </w:rPr>
  </w:style>
  <w:style w:type="paragraph" w:styleId="NoSpacing">
    <w:name w:val="No Spacing"/>
    <w:uiPriority w:val="1"/>
    <w:qFormat/>
    <w:rsid w:val="008a261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Neat_Office/6.2.8.2$Windows_x86 LibreOffice_project/</Application>
  <Pages>4</Pages>
  <Words>1066</Words>
  <Characters>7853</Characters>
  <CharactersWithSpaces>8887</CharactersWithSpaces>
  <Paragraphs>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2017-12-05T19:36:00Z</dcterms:created>
  <dc:creator>ASUS</dc:creator>
  <dc:description/>
  <dc:language>ru-RU</dc:language>
  <cp:lastModifiedBy/>
  <dcterms:modified xsi:type="dcterms:W3CDTF">2020-03-08T09:06:12Z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