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EA" w:rsidRPr="008E0EF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0EFE">
        <w:rPr>
          <w:rFonts w:ascii="Times New Roman" w:hAnsi="Times New Roman" w:cs="Times New Roman"/>
          <w:b/>
          <w:sz w:val="28"/>
          <w:szCs w:val="28"/>
        </w:rPr>
        <w:t>Д</w:t>
      </w:r>
      <w:r w:rsidR="008E0EFE" w:rsidRPr="008E0EFE">
        <w:rPr>
          <w:rFonts w:ascii="Times New Roman" w:hAnsi="Times New Roman" w:cs="Times New Roman"/>
          <w:b/>
          <w:sz w:val="28"/>
          <w:szCs w:val="28"/>
        </w:rPr>
        <w:t xml:space="preserve">оговор </w:t>
      </w:r>
      <w:r w:rsidRPr="008E0EFE">
        <w:rPr>
          <w:rFonts w:ascii="Times New Roman" w:hAnsi="Times New Roman" w:cs="Times New Roman"/>
          <w:b/>
          <w:sz w:val="28"/>
          <w:szCs w:val="28"/>
        </w:rPr>
        <w:t>безвозмездного пользования земельным участком</w:t>
      </w:r>
    </w:p>
    <w:p w:rsidR="009B24EA" w:rsidRPr="008E0EF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4EA" w:rsidRPr="002D698E" w:rsidRDefault="009B24EA" w:rsidP="002D6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г. _______________</w:t>
      </w:r>
      <w:r w:rsidR="002D6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D698E">
        <w:rPr>
          <w:rFonts w:ascii="Times New Roman" w:hAnsi="Times New Roman" w:cs="Times New Roman"/>
          <w:sz w:val="24"/>
          <w:szCs w:val="24"/>
        </w:rPr>
        <w:t xml:space="preserve">"___"__________ </w:t>
      </w:r>
      <w:r w:rsidR="002D698E">
        <w:rPr>
          <w:rFonts w:ascii="Times New Roman" w:hAnsi="Times New Roman" w:cs="Times New Roman"/>
          <w:sz w:val="24"/>
          <w:szCs w:val="24"/>
        </w:rPr>
        <w:t>20</w:t>
      </w:r>
      <w:r w:rsidR="008E0EFE">
        <w:rPr>
          <w:rFonts w:ascii="Times New Roman" w:hAnsi="Times New Roman" w:cs="Times New Roman"/>
          <w:sz w:val="24"/>
          <w:szCs w:val="24"/>
        </w:rPr>
        <w:t>_</w:t>
      </w:r>
      <w:r w:rsidRPr="002D698E">
        <w:rPr>
          <w:rFonts w:ascii="Times New Roman" w:hAnsi="Times New Roman" w:cs="Times New Roman"/>
          <w:sz w:val="24"/>
          <w:szCs w:val="24"/>
        </w:rPr>
        <w:t>__ г.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98E">
        <w:rPr>
          <w:rFonts w:ascii="Times New Roman" w:hAnsi="Times New Roman" w:cs="Times New Roman"/>
          <w:sz w:val="24"/>
          <w:szCs w:val="24"/>
        </w:rPr>
        <w:t>____________, именуем__ в дальнейшем "Ссудодатель", в лице _____________, действующего на основании _____________, с одной стороны, и _______________, именуем__</w:t>
      </w:r>
      <w:r w:rsidR="002D698E">
        <w:rPr>
          <w:rFonts w:ascii="Times New Roman" w:hAnsi="Times New Roman" w:cs="Times New Roman"/>
          <w:sz w:val="24"/>
          <w:szCs w:val="24"/>
        </w:rPr>
        <w:t xml:space="preserve"> в дальнейшем "Ссудополучатель"</w:t>
      </w:r>
      <w:r w:rsidRPr="002D698E">
        <w:rPr>
          <w:rFonts w:ascii="Times New Roman" w:hAnsi="Times New Roman" w:cs="Times New Roman"/>
          <w:sz w:val="24"/>
          <w:szCs w:val="24"/>
        </w:rPr>
        <w:t>, в лице ______________, действующего на основании _______________, с другой стороны, заключили настоящий договор о нижеследующем:</w:t>
      </w:r>
      <w:proofErr w:type="gramEnd"/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1.1. По настоящему договору Ссудодатель обязуется предоставить в безвозмездное срочное пользование Ссудополучателю, а Ссудополучатель принять земельный участок общей площадью _______, имеющий адресные ориентиры: _________________, и обязуется своевременно возвратить его по истечении срока настоящего договора.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Кадастровый номер __________________.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Границы участка указаны на прилагаемом к договору плане участка (Приложение N 1). План участка является неотъемлемой частью настоящего договора.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Назначение земельного участка _________________________________________.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Земельный участок будет использоваться </w:t>
      </w:r>
      <w:proofErr w:type="gramStart"/>
      <w:r w:rsidRPr="002D698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D698E"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1.2. Настоящий договор заключен на основании подпункта 2 пункта 1 статьи 24 Земельного кодекса РФ, Гражданского кодекса РФ.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1.3. Участок принадлежит Ссудодателю на праве собственности, что подтверждается _______________ (документы, подтверждающие право собственности Ссудодателя на земельный участок).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1.4. Участок передается в безвозмездное пользование на срок ________ лет.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1.5. Договор подлежит (не подлеж</w:t>
      </w:r>
      <w:r w:rsidR="002D698E">
        <w:rPr>
          <w:rFonts w:ascii="Times New Roman" w:hAnsi="Times New Roman" w:cs="Times New Roman"/>
          <w:sz w:val="24"/>
          <w:szCs w:val="24"/>
        </w:rPr>
        <w:t>ит) государственной регистрации</w:t>
      </w:r>
      <w:r w:rsidRPr="002D698E">
        <w:rPr>
          <w:rFonts w:ascii="Times New Roman" w:hAnsi="Times New Roman" w:cs="Times New Roman"/>
          <w:sz w:val="24"/>
          <w:szCs w:val="24"/>
        </w:rPr>
        <w:t>. Расходы по регистрации несет Ссудодатель (Ссудополучатель).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2.1. Ссудодатель обязуется в течение _____ дней после заключения настоящего договора передать указанный в п. 1.1 настоящего договора участок Ссудополучателю. Передача подтверждается актом приемки-передачи, подписанным обеими сторонами.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2.2. Ссудодатель обязуется предоставить участок в состоянии, позволяющем его использовать в соответствии с назначением, указанным в п. 1.1 настоящего договора.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2.3. Ссудополучатель имеет право: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использовать в установленном порядке для собственных нужд имеющиеся на земельном участке пресные подземные воды, а также пруды, обводненные карьеры в соответствии с законодательством РФ;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- возводить с соблюдением правил </w:t>
      </w:r>
      <w:proofErr w:type="gramStart"/>
      <w:r w:rsidRPr="002D698E"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 w:rsidRPr="002D698E">
        <w:rPr>
          <w:rFonts w:ascii="Times New Roman" w:hAnsi="Times New Roman" w:cs="Times New Roman"/>
          <w:sz w:val="24"/>
          <w:szCs w:val="24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98E">
        <w:rPr>
          <w:rFonts w:ascii="Times New Roman" w:hAnsi="Times New Roman" w:cs="Times New Roman"/>
          <w:sz w:val="24"/>
          <w:szCs w:val="24"/>
        </w:rPr>
        <w:t xml:space="preserve">- проводить в соответствии с разрешенным использованием оросительные, осушительные, </w:t>
      </w:r>
      <w:proofErr w:type="spellStart"/>
      <w:r w:rsidRPr="002D698E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Pr="002D698E">
        <w:rPr>
          <w:rFonts w:ascii="Times New Roman" w:hAnsi="Times New Roman" w:cs="Times New Roman"/>
          <w:sz w:val="24"/>
          <w:szCs w:val="24"/>
        </w:rPr>
        <w:t xml:space="preserve"> и другие мелиоративные работы, строить пруды и иные водные объекты в соответствии с установленными законодательством РФ экологическими, строительными, санитарно-гигиеническими и иными специальными требованиями;</w:t>
      </w:r>
      <w:proofErr w:type="gramEnd"/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в любое время отказаться от настоящего договора;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lastRenderedPageBreak/>
        <w:t>- осуществлять другие права на использование земельного участка, предусмотренные законодательством РФ.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2.4. Ссудополучатель обязан: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использовать земельный участок в соответствии с его целевым назначением и принадлежностью к категории земель разрешенными способами, не наносящими вред окружающей среде, в том числе земле как природному объекту;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 РФ;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осуществлять мероприятия по охране земель, установленные законодательством РФ;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не допускать загрязнение, захламление, деградацию и ухудшение плодородия почв на земле;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по истечении срока действия настоящего договора вернуть земельный участок по акту приема-передачи в надлежащем состоянии;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не нарушать права других землепользователей;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выполнять иные требования, предусмотренные законодательством РФ о земле.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2.5. Ссудодатель имеет право: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2D69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698E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Ссудополучателем;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требовать досрочного прекращения договора в случаях, предусмотренных настоящим договором;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требовать возмещения убытков, причиненных ухудшением качества земель и экологической обстановки в результате хозяйственной деятельности Ссудополучателя.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2.6. Ссудодатель обязан: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передать Ссудополучателю землю в состоянии, соответствующем условиям договора (площади угодий и их краткая качественная характеристика приводятся в Приложении N ___);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содействовать по заявкам Ссудополучателя выполнению необходимых работ по землеустройству;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- возмещать по истечении срока пользования полностью или частично расходы, понесенные Ссудополучателем на освоение земель и </w:t>
      </w:r>
      <w:proofErr w:type="gramStart"/>
      <w:r w:rsidRPr="002D69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698E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РФ и настоящим договором.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3.2. Ссудополучатель возмещает убытки, если они возникли вследствие его виновных действий или бездействия.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3.3. Ссудодатель отвечает за недостатки имущества, которые он умышленно или по грубой неосторожности не оговорил при заключении настоящего договора.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3.4.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4. ИЗМЕНЕНИЕ И ПРЕКРАЩЕНИЕ ДОГОВОРА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4.1. Действие договора прекращается по истечении срока, указанного п. 1.4 настоящего договора.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4.2. Договор может быть изменен или его действие прекращено по письменному соглашению сторон, а также в иных случаях, предусмотренных действующим законодательством РФ или настоящим договором.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4.3. Ссудополучатель вправе требовать расторжения настоящего договора: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lastRenderedPageBreak/>
        <w:t>- если участок, в силу обстоятельств, за которые Ссудополучатель не отвечает, окажется в состоянии, непригодном для использования;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если при заключении настоящего договора Ссудодатель не сообщил о правах третьих лиц на передаваемый участок.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4.4. Ссудодатель вправе потребовать расторжения настоящего договора в случаях, когда Ссудополучатель: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использует участок не в соответствии с его целевым назначением и принадлежностью к категории, указанной п. 1.1 настоящего договора;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использует земельный участок способами, приводящими к существенному снижению плодородия земли или значительному ухудшению экологической обстановки;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без согласия Ссудодателя передал участок в пользование третьему лицу;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в других случаях, предусмотренных законодательством РФ о земле.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D698E">
        <w:rPr>
          <w:rFonts w:ascii="Times New Roman" w:hAnsi="Times New Roman" w:cs="Times New Roman"/>
          <w:sz w:val="24"/>
          <w:szCs w:val="24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Pr="002D698E">
        <w:rPr>
          <w:rFonts w:ascii="Times New Roman" w:hAnsi="Times New Roman" w:cs="Times New Roman"/>
          <w:sz w:val="24"/>
          <w:szCs w:val="24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5.2.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6.2. В случае </w:t>
      </w:r>
      <w:proofErr w:type="spellStart"/>
      <w:r w:rsidRPr="002D698E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2D698E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7.2. Договор составлен в 2-х экземплярах, имеющих одинаковую юридическую силу, по одному экземпляру для каждой из сторон.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7.3. Адреса и реквизиты сторон: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   Ссудодатель: __________________________________________________________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   Ссудополучатель: ______________________________________________________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4EA" w:rsidRPr="002D698E" w:rsidRDefault="009B24EA" w:rsidP="002D69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 w:rsidP="002D69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   Ссудодатель:                     </w:t>
      </w:r>
      <w:r w:rsidR="002D698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D698E">
        <w:rPr>
          <w:rFonts w:ascii="Times New Roman" w:hAnsi="Times New Roman" w:cs="Times New Roman"/>
          <w:sz w:val="24"/>
          <w:szCs w:val="24"/>
        </w:rPr>
        <w:t xml:space="preserve">     Ссудополучатель:</w:t>
      </w:r>
    </w:p>
    <w:p w:rsid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______________/_____________        </w:t>
      </w:r>
      <w:r w:rsidR="002D69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698E">
        <w:rPr>
          <w:rFonts w:ascii="Times New Roman" w:hAnsi="Times New Roman" w:cs="Times New Roman"/>
          <w:sz w:val="24"/>
          <w:szCs w:val="24"/>
        </w:rPr>
        <w:t xml:space="preserve">  ______________/______________</w:t>
      </w:r>
    </w:p>
    <w:p w:rsidR="009B24EA" w:rsidRP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                М.П.                            </w:t>
      </w:r>
      <w:r w:rsidR="002D698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D698E"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24EA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P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9B24EA" w:rsidRPr="002D698E" w:rsidSect="008E0EFE">
      <w:footerReference w:type="default" r:id="rId7"/>
      <w:pgSz w:w="11906" w:h="16838" w:code="9"/>
      <w:pgMar w:top="453" w:right="850" w:bottom="1134" w:left="1701" w:header="568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B4" w:rsidRDefault="00C26BB4">
      <w:pPr>
        <w:spacing w:after="0" w:line="240" w:lineRule="auto"/>
      </w:pPr>
      <w:r>
        <w:separator/>
      </w:r>
    </w:p>
  </w:endnote>
  <w:endnote w:type="continuationSeparator" w:id="0">
    <w:p w:rsidR="00C26BB4" w:rsidRDefault="00C2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FE" w:rsidRPr="008E0EFE" w:rsidRDefault="008E0EFE" w:rsidP="008E0EFE">
    <w:pPr>
      <w:jc w:val="center"/>
      <w:rPr>
        <w:i/>
        <w:sz w:val="20"/>
        <w:szCs w:val="20"/>
      </w:rPr>
    </w:pPr>
    <w:r w:rsidRPr="008E0EFE">
      <w:rPr>
        <w:i/>
        <w:sz w:val="20"/>
        <w:szCs w:val="20"/>
      </w:rPr>
      <w:t xml:space="preserve">Образцы документов и бесплатные юридические консультации на сайте </w:t>
    </w:r>
    <w:hyperlink r:id="rId1" w:history="1">
      <w:r w:rsidRPr="008E0EFE">
        <w:rPr>
          <w:i/>
          <w:sz w:val="20"/>
          <w:szCs w:val="20"/>
          <w:lang w:val="en-US"/>
        </w:rPr>
        <w:t>http</w:t>
      </w:r>
      <w:r w:rsidRPr="008E0EFE">
        <w:rPr>
          <w:i/>
          <w:sz w:val="20"/>
          <w:szCs w:val="20"/>
        </w:rPr>
        <w:t>://</w:t>
      </w:r>
      <w:r w:rsidRPr="008E0EFE">
        <w:rPr>
          <w:i/>
          <w:sz w:val="20"/>
          <w:szCs w:val="20"/>
          <w:lang w:val="en-US"/>
        </w:rPr>
        <w:t>www</w:t>
      </w:r>
      <w:r w:rsidRPr="008E0EFE">
        <w:rPr>
          <w:i/>
          <w:sz w:val="20"/>
          <w:szCs w:val="20"/>
        </w:rPr>
        <w:t>.</w:t>
      </w:r>
      <w:proofErr w:type="spellStart"/>
      <w:r w:rsidRPr="008E0EFE">
        <w:rPr>
          <w:i/>
          <w:sz w:val="20"/>
          <w:szCs w:val="20"/>
          <w:lang w:val="en-US"/>
        </w:rPr>
        <w:t>uristhome</w:t>
      </w:r>
      <w:proofErr w:type="spellEnd"/>
      <w:r w:rsidRPr="008E0EFE">
        <w:rPr>
          <w:i/>
          <w:sz w:val="20"/>
          <w:szCs w:val="20"/>
        </w:rPr>
        <w:t>.</w:t>
      </w:r>
      <w:proofErr w:type="spellStart"/>
      <w:r w:rsidRPr="008E0EFE">
        <w:rPr>
          <w:i/>
          <w:sz w:val="20"/>
          <w:szCs w:val="20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B4" w:rsidRDefault="00C26BB4">
      <w:pPr>
        <w:spacing w:after="0" w:line="240" w:lineRule="auto"/>
      </w:pPr>
      <w:r>
        <w:separator/>
      </w:r>
    </w:p>
  </w:footnote>
  <w:footnote w:type="continuationSeparator" w:id="0">
    <w:p w:rsidR="00C26BB4" w:rsidRDefault="00C26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EA"/>
    <w:rsid w:val="002D698E"/>
    <w:rsid w:val="0067711B"/>
    <w:rsid w:val="008A54F3"/>
    <w:rsid w:val="008E0EFE"/>
    <w:rsid w:val="009B24EA"/>
    <w:rsid w:val="00A27231"/>
    <w:rsid w:val="00AA2A09"/>
    <w:rsid w:val="00C2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9B24EA"/>
    <w:rPr>
      <w:color w:val="0000FF"/>
      <w:u w:val="single"/>
    </w:rPr>
  </w:style>
  <w:style w:type="paragraph" w:styleId="a4">
    <w:name w:val="header"/>
    <w:basedOn w:val="a"/>
    <w:rsid w:val="008E0EF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E0EF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9B24EA"/>
    <w:rPr>
      <w:color w:val="0000FF"/>
      <w:u w:val="single"/>
    </w:rPr>
  </w:style>
  <w:style w:type="paragraph" w:styleId="a4">
    <w:name w:val="header"/>
    <w:basedOn w:val="a"/>
    <w:rsid w:val="008E0EF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E0EF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7976</Characters>
  <Application>Microsoft Office Word</Application>
  <DocSecurity>0</DocSecurity>
  <Lines>162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безвозмездного пользования земельным участком</vt:lpstr>
    </vt:vector>
  </TitlesOfParts>
  <Company/>
  <LinksUpToDate>false</LinksUpToDate>
  <CharactersWithSpaces>9093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земельным участком</dc:title>
  <dc:creator>ConsultantPlus</dc:creator>
  <cp:lastModifiedBy>za</cp:lastModifiedBy>
  <cp:revision>2</cp:revision>
  <dcterms:created xsi:type="dcterms:W3CDTF">2020-03-31T09:05:00Z</dcterms:created>
  <dcterms:modified xsi:type="dcterms:W3CDTF">2020-03-31T09:05:00Z</dcterms:modified>
</cp:coreProperties>
</file>